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  <w:r>
        <w:rPr>
          <w:rFonts w:ascii="Times New Roman" w:eastAsia="PragmaticaCondC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2332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385E71" w:rsidRDefault="00385E71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BA05F3" w:rsidRDefault="00362427">
      <w:pPr>
        <w:tabs>
          <w:tab w:val="left" w:pos="-142"/>
        </w:tabs>
        <w:spacing w:after="0"/>
        <w:ind w:firstLine="284"/>
        <w:jc w:val="center"/>
        <w:rPr>
          <w:b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lastRenderedPageBreak/>
        <w:t>Рабочая программа</w:t>
      </w:r>
      <w:r>
        <w:rPr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по учебному курсу</w:t>
      </w:r>
    </w:p>
    <w:p w:rsidR="00BA05F3" w:rsidRDefault="00362427">
      <w:pPr>
        <w:tabs>
          <w:tab w:val="left" w:pos="-142"/>
        </w:tabs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«География: Материки и океаны»</w:t>
      </w:r>
      <w:bookmarkStart w:id="0" w:name="_GoBack"/>
      <w:bookmarkEnd w:id="0"/>
    </w:p>
    <w:p w:rsidR="00BA05F3" w:rsidRDefault="00362427">
      <w:pPr>
        <w:pStyle w:val="a8"/>
        <w:tabs>
          <w:tab w:val="left" w:pos="-142"/>
        </w:tabs>
        <w:spacing w:after="0" w:line="276" w:lineRule="auto"/>
        <w:ind w:firstLine="284"/>
        <w:jc w:val="center"/>
        <w:rPr>
          <w:b/>
        </w:rPr>
      </w:pPr>
      <w:r>
        <w:rPr>
          <w:b/>
        </w:rPr>
        <w:t>для  7  класса</w:t>
      </w:r>
    </w:p>
    <w:p w:rsidR="00BA05F3" w:rsidRDefault="00BA05F3">
      <w:pPr>
        <w:pStyle w:val="a8"/>
        <w:tabs>
          <w:tab w:val="left" w:pos="-142"/>
        </w:tabs>
        <w:spacing w:after="0" w:line="276" w:lineRule="auto"/>
        <w:ind w:firstLine="284"/>
        <w:jc w:val="center"/>
        <w:rPr>
          <w:b/>
        </w:rPr>
      </w:pPr>
    </w:p>
    <w:p w:rsidR="002A7914" w:rsidRPr="002A7914" w:rsidRDefault="002A7914" w:rsidP="002A79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Содержание рабочей программы направлено на освоение </w:t>
      </w:r>
      <w:proofErr w:type="gramStart"/>
      <w:r w:rsidRPr="002A791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A79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знаний, умений и навыков на базовом уровне, что соответствует образовательной программе. Она включает в себя все темы, предусмотренные федеральным компонентом государственного образовательного стандарта основного (полного) общего образования по географии и авторской программой учебного курса.</w:t>
      </w: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Настоящая  программа  раскрывает  содержание  обу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чения  географии учащихся  в  7</w:t>
      </w: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классах общеобразовательных учреждений. Она рассчитана н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а  70 ч/год (2</w:t>
      </w: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ч/</w:t>
      </w:r>
      <w:proofErr w:type="spellStart"/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нед</w:t>
      </w:r>
      <w:proofErr w:type="spellEnd"/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.). </w:t>
      </w:r>
    </w:p>
    <w:p w:rsidR="002A7914" w:rsidRPr="002A7914" w:rsidRDefault="002A7914" w:rsidP="002A79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Исходными документами</w:t>
      </w: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для составления примерной рабочей программы явились: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Закон «Об образовании»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общего, и среднего (полного) общего образования»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Письмо   Минобразования   России от 20.02.2004   г.   №   03-51-10/14-03   «О введении федерального   компонента государственных образовательных   стандартов начального общего, основного общего и среднего (полного) общего образования»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Письмо Минобрнауки России от 07.07.2005 г. «О примерных программах по учебным предметам федерального базисного учебного плана»</w:t>
      </w:r>
    </w:p>
    <w:p w:rsidR="002A7914" w:rsidRPr="002A7914" w:rsidRDefault="002A7914" w:rsidP="002A79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A7914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Федеральный компонент государственного стандарта общего образования, утвержденный приказом Минобразования РФ № 1089 от 09.03.2004.</w:t>
      </w:r>
    </w:p>
    <w:p w:rsidR="002A7914" w:rsidRPr="002A7914" w:rsidRDefault="002A7914" w:rsidP="002A79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E4141D" w:rsidRDefault="002A7914" w:rsidP="00E4141D">
      <w:pPr>
        <w:pStyle w:val="cef1edeee2edeee9f2e5eaf1f2"/>
        <w:tabs>
          <w:tab w:val="left" w:pos="851"/>
        </w:tabs>
        <w:spacing w:after="120" w:line="276" w:lineRule="auto"/>
        <w:jc w:val="both"/>
      </w:pPr>
      <w:r>
        <w:rPr>
          <w:rFonts w:ascii="Times New Roman" w:hAnsi="Times New Roman" w:cs="Times New Roman"/>
        </w:rPr>
        <w:t>Рабочая программа</w:t>
      </w:r>
      <w:r w:rsidR="00E4141D">
        <w:rPr>
          <w:rFonts w:ascii="Times New Roman" w:hAnsi="Times New Roman" w:cs="Times New Roman"/>
        </w:rPr>
        <w:t xml:space="preserve"> соответствует учебному плану МБОУ «СОШ№</w:t>
      </w:r>
      <w:r w:rsidR="001A345B">
        <w:rPr>
          <w:rFonts w:ascii="Times New Roman" w:hAnsi="Times New Roman" w:cs="Times New Roman"/>
        </w:rPr>
        <w:t xml:space="preserve">3» а.Адамий </w:t>
      </w:r>
      <w:r w:rsidR="00E4141D">
        <w:rPr>
          <w:rFonts w:ascii="Times New Roman" w:hAnsi="Times New Roman" w:cs="Times New Roman"/>
        </w:rPr>
        <w:t>на 201</w:t>
      </w:r>
      <w:r w:rsidR="001A345B">
        <w:rPr>
          <w:rFonts w:ascii="Times New Roman" w:hAnsi="Times New Roman" w:cs="Times New Roman"/>
        </w:rPr>
        <w:t>8-2019</w:t>
      </w:r>
      <w:r w:rsidR="00E4141D">
        <w:rPr>
          <w:rFonts w:ascii="Times New Roman" w:hAnsi="Times New Roman" w:cs="Times New Roman"/>
        </w:rPr>
        <w:t xml:space="preserve"> учебный год.</w:t>
      </w:r>
    </w:p>
    <w:p w:rsidR="00E4141D" w:rsidRDefault="00E4141D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180A47" w:rsidRDefault="00180A47">
      <w:pPr>
        <w:tabs>
          <w:tab w:val="left" w:pos="284"/>
        </w:tabs>
        <w:spacing w:after="120"/>
        <w:ind w:left="-284" w:firstLine="142"/>
        <w:jc w:val="both"/>
      </w:pPr>
    </w:p>
    <w:p w:rsidR="00BA05F3" w:rsidRPr="00180A47" w:rsidRDefault="00362427" w:rsidP="00180A47">
      <w:pPr>
        <w:tabs>
          <w:tab w:val="left" w:pos="-142"/>
        </w:tabs>
        <w:spacing w:after="0"/>
        <w:jc w:val="center"/>
        <w:rPr>
          <w:rFonts w:ascii="Times New Roman" w:eastAsia="PragmaticaCondC" w:hAnsi="Times New Roman" w:cs="Times New Roman"/>
          <w:b/>
          <w:sz w:val="28"/>
          <w:szCs w:val="28"/>
        </w:rPr>
      </w:pPr>
      <w:bookmarkStart w:id="1" w:name="__DdeLink__3738_1093206079"/>
      <w:bookmarkEnd w:id="1"/>
      <w:r w:rsidRPr="00180A47">
        <w:rPr>
          <w:rFonts w:ascii="Times New Roman" w:eastAsia="PragmaticaCondC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</w:t>
      </w:r>
    </w:p>
    <w:p w:rsidR="00BA05F3" w:rsidRDefault="00A04508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b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>Уметь</w:t>
      </w:r>
      <w:r w:rsidR="00362427">
        <w:rPr>
          <w:rFonts w:ascii="Times New Roman" w:eastAsia="PragmaticaCondC" w:hAnsi="Times New Roman" w:cs="Times New Roman"/>
          <w:b/>
          <w:sz w:val="24"/>
          <w:szCs w:val="24"/>
        </w:rPr>
        <w:t>: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анализировать, воспринимать, обобщать и интерпретировать географическую информацию;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выдвигать гипотезы о связях и закономерностях событий, объектов и </w:t>
      </w:r>
      <w:proofErr w:type="gramStart"/>
      <w:r>
        <w:rPr>
          <w:rFonts w:eastAsia="PragmaticaCondC"/>
        </w:rPr>
        <w:t>явлений</w:t>
      </w:r>
      <w:proofErr w:type="gramEnd"/>
      <w:r>
        <w:rPr>
          <w:rFonts w:eastAsia="PragmaticaCondC"/>
        </w:rPr>
        <w:t xml:space="preserve"> происходящих в географической оболочке;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выявлять в процессе работы с источниками географической информации содержащуюся в них противоречивую информацию;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использовать источники географической информации для решения учебных и практико-ориентированных задач; знания о географических закономерностях для объяснения свойств, условий протекания и географических различий объектов и явлений;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находить закономерности протекания явлений по результатам наблюдений (в том числе инструментальных);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объяснять особенности компонентов природы отдельных территорий; особенности адаптации человека к разным природным условиям; закономерности размещения населения и хозяйства отдельных стран;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описывать по карте взаимное расположение географических объектов;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определять качественные и количественные показатели, характеризующие географические объекты, процессы и явления;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оценивать информацию географического содержания; особенности взаимодействия природы и общества в пределах отдельных территорий; положительные и негативные последствия глобальных изменений природы для отдельных регионов и стран; особенности взаимодействия человека и компонентов природы;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приводить примеры географических объектов и явлений и их взаимного влияния друг на друга; простейшую классификацию географических объектов, процессов и явлений; примеры, показывающие роль географической науки;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проводить по разным источникам информации исследования, </w:t>
      </w:r>
      <w:proofErr w:type="gramStart"/>
      <w:r>
        <w:rPr>
          <w:rFonts w:eastAsia="PragmaticaCondC"/>
        </w:rPr>
        <w:t>связанное</w:t>
      </w:r>
      <w:proofErr w:type="gramEnd"/>
      <w:r>
        <w:rPr>
          <w:rFonts w:eastAsia="PragmaticaCondC"/>
        </w:rPr>
        <w:t xml:space="preserve"> с изучением географических объектов и явлений;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различать изученные географические объекты, процессы и явления;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создавать простейшие географические карты различного содержания; письменные тексты и устные сообщения об особенностях природы, населения и хозяйства изученных стран;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сопоставлять существующие в науке гипотезы о причинах происходящих глобальных изменений природы;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составлять описания географических объектов, процессов и явлений;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сравнивать географические объекты, процессы и явления; особенности природы и населения, культуры регионов и отдельных стран;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lastRenderedPageBreak/>
        <w:t>формулировать зависимости и закономерности по результатам наблюдений (в том числе инструментальных);</w:t>
      </w:r>
    </w:p>
    <w:p w:rsidR="00BA05F3" w:rsidRDefault="00362427">
      <w:pPr>
        <w:pStyle w:val="ac"/>
        <w:numPr>
          <w:ilvl w:val="0"/>
          <w:numId w:val="2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>читать космические снимки и аэрофотоснимки, планы местности и географические карты.</w:t>
      </w:r>
    </w:p>
    <w:p w:rsidR="00BA05F3" w:rsidRDefault="00BA05F3">
      <w:pPr>
        <w:pStyle w:val="ac"/>
        <w:tabs>
          <w:tab w:val="left" w:pos="-142"/>
        </w:tabs>
        <w:suppressAutoHyphens w:val="0"/>
        <w:spacing w:line="276" w:lineRule="auto"/>
        <w:ind w:left="284"/>
        <w:jc w:val="both"/>
        <w:rPr>
          <w:rFonts w:eastAsia="PragmaticaCondC"/>
        </w:rPr>
      </w:pPr>
    </w:p>
    <w:p w:rsidR="00BA05F3" w:rsidRPr="00180A47" w:rsidRDefault="00362427" w:rsidP="00E4141D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8"/>
          <w:szCs w:val="28"/>
        </w:rPr>
      </w:pPr>
      <w:r w:rsidRPr="00180A47">
        <w:rPr>
          <w:rFonts w:ascii="Times New Roman" w:eastAsia="PragmaticaCondC" w:hAnsi="Times New Roman" w:cs="Times New Roman"/>
          <w:b/>
          <w:sz w:val="28"/>
          <w:szCs w:val="28"/>
        </w:rPr>
        <w:t>Содержание учебного предмета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Преподавание ведется по учебнику: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Домогацких</w:t>
      </w:r>
      <w:proofErr w:type="gramStart"/>
      <w:r>
        <w:rPr>
          <w:rFonts w:ascii="Times New Roman" w:hAnsi="Times New Roman" w:cs="Times New Roman"/>
          <w:sz w:val="24"/>
          <w:szCs w:val="24"/>
        </w:rPr>
        <w:t>,Э</w:t>
      </w:r>
      <w:proofErr w:type="gramEnd"/>
      <w:r>
        <w:rPr>
          <w:rFonts w:ascii="Times New Roman" w:hAnsi="Times New Roman" w:cs="Times New Roman"/>
          <w:sz w:val="24"/>
          <w:szCs w:val="24"/>
        </w:rPr>
        <w:t>.Л</w:t>
      </w:r>
      <w:proofErr w:type="spellEnd"/>
      <w:r>
        <w:rPr>
          <w:rFonts w:ascii="Times New Roman" w:hAnsi="Times New Roman" w:cs="Times New Roman"/>
          <w:sz w:val="24"/>
          <w:szCs w:val="24"/>
        </w:rPr>
        <w:t>. Введенский.</w:t>
      </w:r>
    </w:p>
    <w:p w:rsidR="00BA05F3" w:rsidRDefault="00362427">
      <w:pPr>
        <w:pStyle w:val="ae"/>
        <w:tabs>
          <w:tab w:val="left" w:pos="-142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«География: Материки и океаны» учебник для 7 класса общеобразовательных учреждений в 2-х  частях.  Москва « Русское слово»: 2015г.</w:t>
      </w:r>
    </w:p>
    <w:p w:rsidR="00BA05F3" w:rsidRDefault="00362427">
      <w:pPr>
        <w:pStyle w:val="ae"/>
        <w:tabs>
          <w:tab w:val="left" w:pos="-142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часов в году – 70</w:t>
      </w:r>
    </w:p>
    <w:p w:rsidR="00BA05F3" w:rsidRDefault="00362427">
      <w:pPr>
        <w:pStyle w:val="ac"/>
        <w:tabs>
          <w:tab w:val="left" w:pos="-142"/>
        </w:tabs>
        <w:spacing w:line="276" w:lineRule="auto"/>
        <w:ind w:left="0" w:firstLine="284"/>
        <w:jc w:val="both"/>
        <w:rPr>
          <w:b/>
        </w:rPr>
      </w:pPr>
      <w:r>
        <w:t>Оценочных практических работ – 10 часов</w:t>
      </w:r>
    </w:p>
    <w:p w:rsidR="00BA05F3" w:rsidRDefault="00362427" w:rsidP="00A04508">
      <w:pPr>
        <w:pStyle w:val="ac"/>
        <w:tabs>
          <w:tab w:val="left" w:pos="-142"/>
        </w:tabs>
        <w:spacing w:line="276" w:lineRule="auto"/>
        <w:ind w:left="0" w:firstLine="284"/>
        <w:jc w:val="both"/>
      </w:pPr>
      <w:r>
        <w:t>Контрольных срезов по четвертям – 4 часа</w:t>
      </w:r>
    </w:p>
    <w:p w:rsidR="00180A47" w:rsidRPr="00A04508" w:rsidRDefault="00180A47" w:rsidP="00A04508">
      <w:pPr>
        <w:pStyle w:val="ac"/>
        <w:tabs>
          <w:tab w:val="left" w:pos="-142"/>
        </w:tabs>
        <w:spacing w:line="276" w:lineRule="auto"/>
        <w:ind w:left="0" w:firstLine="284"/>
        <w:jc w:val="both"/>
      </w:pP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Планета, на которой мы живем (21 час)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  Литосфера – подвижная твердь </w:t>
      </w:r>
      <w:r>
        <w:rPr>
          <w:rFonts w:ascii="Times New Roman" w:hAnsi="Times New Roman" w:cs="Times New Roman"/>
          <w:b/>
          <w:bCs/>
          <w:sz w:val="24"/>
          <w:szCs w:val="24"/>
        </w:rPr>
        <w:t>(6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Материки, океаны и части света. Части света. Острова: материковые, вулканические, коралловые. Геологическое время. Эры и периоды в истории Земли. Ледниковый период. Строение земной коры. Материковая и океаническая земная кора. Дрейф материков и теория литосферных плит. Процессы, происходящие в зоне контактов между литосферными плитами, и связанные с ними  формы рельефа. Платформы и равнины. Складчатые пояса и горы. Эпохи горообразования. Сейсмические </w:t>
      </w:r>
      <w:r w:rsidR="007E36B7">
        <w:rPr>
          <w:rFonts w:ascii="Times New Roman" w:hAnsi="Times New Roman" w:cs="Times New Roman"/>
          <w:sz w:val="24"/>
          <w:szCs w:val="24"/>
        </w:rPr>
        <w:t>и вулканические  пояса планеты.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работа: 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Составление картосхемы «Литосферные  плиты», прогноз размещения материков и океанов в будущем.</w:t>
      </w:r>
    </w:p>
    <w:p w:rsidR="00BA05F3" w:rsidRDefault="00362427">
      <w:pPr>
        <w:pStyle w:val="2"/>
        <w:numPr>
          <w:ilvl w:val="1"/>
          <w:numId w:val="6"/>
        </w:numPr>
        <w:tabs>
          <w:tab w:val="left" w:pos="-142"/>
        </w:tabs>
        <w:spacing w:line="276" w:lineRule="auto"/>
        <w:ind w:left="0" w:firstLine="284"/>
        <w:jc w:val="both"/>
        <w:rPr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</w:rPr>
        <w:t xml:space="preserve">Тема 2. </w:t>
      </w:r>
      <w:r>
        <w:rPr>
          <w:rFonts w:ascii="Times New Roman" w:eastAsia="PragmaticaCondC" w:hAnsi="Times New Roman" w:cs="Times New Roman"/>
        </w:rPr>
        <w:t>Атмосфера - воздушный океан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 w:val="0"/>
        </w:rPr>
        <w:t>(4 часа)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Пояса Земли: тепловые, пояса увлажнения, пояса атмосферного давления. Воздушные массы и климатические пояса. Особенности климата основных и переходных климатических поясов. Карта климатических поясов.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Климатограммы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Климатообразующие факторы: широтное положение, рельеф, влияние океана, система господствующих ветров, размеры материков. Понятие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континентальности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климата.  Разнообразие климатов Земли.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Составление по картам краткой характеристики каждого климатического пояса и сравнение их.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Составление описания преобладающих погод в разные сезоны года в климатических поясах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Определение типов климата по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предложенным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климатограммам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Составление характеристики основных воздушных масс.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 </w:t>
      </w:r>
      <w:r>
        <w:rPr>
          <w:rFonts w:ascii="Times New Roman" w:eastAsia="PragmaticaCondC" w:hAnsi="Times New Roman" w:cs="Times New Roman"/>
          <w:b/>
          <w:bCs/>
          <w:sz w:val="24"/>
          <w:szCs w:val="24"/>
        </w:rPr>
        <w:t xml:space="preserve">Мировой океан – синяя бездна </w:t>
      </w:r>
      <w:r>
        <w:rPr>
          <w:rFonts w:ascii="Times New Roman" w:hAnsi="Times New Roman" w:cs="Times New Roman"/>
          <w:b/>
          <w:sz w:val="24"/>
          <w:szCs w:val="24"/>
        </w:rPr>
        <w:t>(4 часа)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Понятие о Мировом океане. Части Мирового океана. Глубинные зоны Мирового океана. Виды движений вод Мирового океана. Волны и их виды. Классификации морских течений. Циркуляция вод Мирового океана. Органический мир морей и океанов. Океан — колыбель жизни. Виды морских организмов. Влияние Мирового океана на природу планеты. Особенности природы отдельных океанов Земли.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:rsidR="00BA05F3" w:rsidRPr="007E36B7" w:rsidRDefault="00362427" w:rsidP="007E36B7">
      <w:pPr>
        <w:pStyle w:val="ac"/>
        <w:numPr>
          <w:ilvl w:val="0"/>
          <w:numId w:val="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>Построение профиля дна океана по одной из параллелей, обозначение основных форм рельефа дна океана.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4. </w:t>
      </w:r>
      <w:r>
        <w:rPr>
          <w:rFonts w:ascii="Times New Roman" w:eastAsia="PragmaticaCondC" w:hAnsi="Times New Roman" w:cs="Times New Roman"/>
          <w:b/>
          <w:bCs/>
          <w:sz w:val="24"/>
          <w:szCs w:val="24"/>
        </w:rPr>
        <w:t>Географическая оболочка – живой механизм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(3 часа)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о географической оболочке. Природный комплекс (ландшафт). Природные и антропогенные ландшафты.  Свойства географической оболочки: целостность, ритмичность и зональность. Закон географической зональности. Природные комплексы разных порядков. Природные зоны.  </w:t>
      </w:r>
      <w:proofErr w:type="gramStart"/>
      <w:r>
        <w:rPr>
          <w:rFonts w:ascii="Times New Roman" w:hAnsi="Times New Roman" w:cs="Times New Roman"/>
          <w:sz w:val="24"/>
          <w:szCs w:val="24"/>
        </w:rPr>
        <w:t>Экваториальный лес, арктическая пустыня, тундра, тайга, смешанные и широколиственные леса, степь, саванна, тропическая пустыня.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Понятие о высотной поясности.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работа: </w:t>
      </w:r>
    </w:p>
    <w:p w:rsidR="00BA05F3" w:rsidRDefault="00362427">
      <w:pPr>
        <w:pStyle w:val="ac"/>
        <w:numPr>
          <w:ilvl w:val="0"/>
          <w:numId w:val="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 xml:space="preserve">1. Выявление и объяснение географической зональности природы Земли. </w:t>
      </w:r>
    </w:p>
    <w:p w:rsidR="00BA05F3" w:rsidRDefault="00362427">
      <w:pPr>
        <w:pStyle w:val="ac"/>
        <w:numPr>
          <w:ilvl w:val="0"/>
          <w:numId w:val="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 xml:space="preserve">2. Описание природных зон Земли по географическим картам. </w:t>
      </w:r>
    </w:p>
    <w:p w:rsidR="00BA05F3" w:rsidRPr="007E36B7" w:rsidRDefault="00362427" w:rsidP="007E36B7">
      <w:pPr>
        <w:pStyle w:val="ac"/>
        <w:numPr>
          <w:ilvl w:val="0"/>
          <w:numId w:val="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>3. Сравнение хозяйственной деятельности человека в разных природных зонах.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PragmaticaCondC" w:hAnsi="Times New Roman" w:cs="Times New Roman"/>
          <w:b/>
          <w:bCs/>
          <w:sz w:val="24"/>
          <w:szCs w:val="24"/>
        </w:rPr>
        <w:t xml:space="preserve">Человек разумный  </w:t>
      </w:r>
      <w:r>
        <w:rPr>
          <w:rFonts w:ascii="Times New Roman" w:hAnsi="Times New Roman" w:cs="Times New Roman"/>
          <w:b/>
          <w:sz w:val="24"/>
          <w:szCs w:val="24"/>
        </w:rPr>
        <w:t>(4 часов)</w:t>
      </w:r>
    </w:p>
    <w:p w:rsidR="00BA05F3" w:rsidRDefault="00362427">
      <w:pPr>
        <w:pStyle w:val="210"/>
        <w:tabs>
          <w:tab w:val="left" w:pos="-142"/>
        </w:tabs>
        <w:spacing w:before="0" w:line="276" w:lineRule="auto"/>
        <w:ind w:right="0"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Содержание темы</w:t>
      </w:r>
    </w:p>
    <w:p w:rsidR="00BA05F3" w:rsidRDefault="00362427">
      <w:pPr>
        <w:pStyle w:val="210"/>
        <w:tabs>
          <w:tab w:val="left" w:pos="-142"/>
        </w:tabs>
        <w:spacing w:before="0" w:line="276" w:lineRule="auto"/>
        <w:ind w:righ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Возникновение человека и предполагаемые пути его расселения по материкам. Хозяйственная деятельность человека и ее изменение на разных этапах развития человеческого общества. Присваивающее и производящее хозяйство. Охрана природы. Международная «Красная книга». Особо охраняемые территории. Всемирное природное и культурное наследие. Численность населения Земли и его размещение. Человеческие расы. Народы. География религий. Политическая карта мира. Этапы ее формирования. Страны современного мира.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работа: </w:t>
      </w:r>
    </w:p>
    <w:p w:rsidR="00BA05F3" w:rsidRDefault="00362427">
      <w:pPr>
        <w:pStyle w:val="ac"/>
        <w:numPr>
          <w:ilvl w:val="0"/>
          <w:numId w:val="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 xml:space="preserve">1. Определение и сравнение различий в численности, плотности и динамике населения </w:t>
      </w:r>
    </w:p>
    <w:p w:rsidR="00BA05F3" w:rsidRPr="007E36B7" w:rsidRDefault="00362427" w:rsidP="007E36B7">
      <w:pPr>
        <w:pStyle w:val="ac"/>
        <w:numPr>
          <w:ilvl w:val="0"/>
          <w:numId w:val="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</w:pPr>
      <w:r>
        <w:t>разных регионов и стран мира.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2. Материки планеты Земля </w:t>
      </w:r>
      <w:r>
        <w:rPr>
          <w:rFonts w:ascii="Times New Roman" w:hAnsi="Times New Roman" w:cs="Times New Roman"/>
          <w:b/>
          <w:sz w:val="24"/>
          <w:szCs w:val="24"/>
        </w:rPr>
        <w:t>(48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 Африка — материк коротких теней </w:t>
      </w:r>
      <w:r>
        <w:rPr>
          <w:rFonts w:ascii="Times New Roman" w:hAnsi="Times New Roman" w:cs="Times New Roman"/>
          <w:b/>
          <w:bCs/>
          <w:sz w:val="24"/>
          <w:szCs w:val="24"/>
        </w:rPr>
        <w:t>(10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 открытия, изучения и освоения. Особенности географического положения и его влияние на природу материка. Африка — древний материк. Главные черты рельефа и геологического строения: преобладание плоскогорий и Великий Африканский разлом. Полезные ископаемые: золото, алмазы, руды. Африка — самый жаркий материк. Величайшая пустыня мира – Сахара. Оазисы. Озера тектонического происхождения: Виктория, Танганьика. Двойной набор природных зон. Саванны. Национальные парки Африки.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Неравномерность размещения население, его быстрый рост. Регионы Африки: Арабский север, Африка к югу от Сахары. Особенности человеческой деятельности и изменение природы Африки под ее влиянием. Главные объекты природного и культурного наследия.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Практические работы: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Определение координат крайних точек материка, его протяженности с севера на юг в градусной мере и километрах.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Обозначение на контурной карте главных форм рельефа и месторождений полезных ископаемых.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 Австралия — маленький великан </w:t>
      </w:r>
      <w:r>
        <w:rPr>
          <w:rFonts w:ascii="Times New Roman" w:hAnsi="Times New Roman" w:cs="Times New Roman"/>
          <w:b/>
          <w:sz w:val="24"/>
          <w:szCs w:val="24"/>
        </w:rPr>
        <w:t>(7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открытия, изучения и освоения. Основные черты природы. Самый маленький материк, самый засушливый материк, целиком расположенный в тропиках. Изолированность и уникальность природного мира материка. Население Австралии. Европейские мигранты. Неравномерность расселения. Особенности человеческой деятельности и изменение природы Австралии под ее влиянием. Австралийский Союз – страна-материк. Главные объекты природного и культурного наследия. Океания – островной регион. Влажный тропический климат и небогатый природный мир островов.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работа: 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Сравнение географического положения Африки и Австралии, определение черт сходства и различия основных компонентов природы материков.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 Антарктида — холодное сердце </w:t>
      </w:r>
      <w:r>
        <w:rPr>
          <w:rFonts w:ascii="Times New Roman" w:hAnsi="Times New Roman" w:cs="Times New Roman"/>
          <w:b/>
          <w:sz w:val="24"/>
          <w:szCs w:val="24"/>
        </w:rPr>
        <w:t>(3 часа)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географического положения. Самый изолированный и холодный материк планеты. История открытия, изучения и освоения. Покорение Южного полюса. Основные черты природы материка: рельеф, скрытый подо льдом, отсутствие рек, «кухня погоды». Антарктические научные станции.</w:t>
      </w:r>
    </w:p>
    <w:p w:rsidR="00BA05F3" w:rsidRDefault="00362427">
      <w:pPr>
        <w:pStyle w:val="ac"/>
        <w:widowControl w:val="0"/>
        <w:tabs>
          <w:tab w:val="left" w:pos="-142"/>
        </w:tabs>
        <w:spacing w:line="276" w:lineRule="auto"/>
        <w:ind w:left="0" w:firstLine="284"/>
        <w:jc w:val="both"/>
        <w:rPr>
          <w:b/>
        </w:rPr>
      </w:pPr>
      <w:r>
        <w:rPr>
          <w:b/>
        </w:rPr>
        <w:t>Практические работы:</w:t>
      </w:r>
    </w:p>
    <w:p w:rsidR="00BA05F3" w:rsidRPr="007E36B7" w:rsidRDefault="00362427" w:rsidP="007E36B7">
      <w:pPr>
        <w:pStyle w:val="ac"/>
        <w:widowControl w:val="0"/>
        <w:numPr>
          <w:ilvl w:val="0"/>
          <w:numId w:val="10"/>
        </w:numPr>
        <w:tabs>
          <w:tab w:val="left" w:pos="-851"/>
          <w:tab w:val="left" w:pos="-142"/>
        </w:tabs>
        <w:spacing w:line="276" w:lineRule="auto"/>
        <w:ind w:left="0" w:firstLine="284"/>
        <w:jc w:val="both"/>
      </w:pPr>
      <w:r>
        <w:t>Сравнение природы Арктики и Антарктики; защита проектов практического использования Антарктиды или Северного Ледовитого океана в различных областях человеческой деятельности.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4. Южная Америка — материк чудес </w:t>
      </w:r>
      <w:r>
        <w:rPr>
          <w:rFonts w:ascii="Times New Roman" w:hAnsi="Times New Roman" w:cs="Times New Roman"/>
          <w:b/>
          <w:sz w:val="24"/>
          <w:szCs w:val="24"/>
        </w:rPr>
        <w:t>(7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Географическое положение — основа разнообразия природы Южной Америки. История открытия, изучения и освоения. Основные черты природы. Горы и равнины Южной Америки. Богатство рудными полезными ископаемыми. Разнообразие климатов. Самый влажный материк. Амазонка – самая полноводная река планеты. Реки – основные транспортные пути. Богатый и своеобразный растительный и животный мир материка. 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Население и регионы Южной Америки. Смешение трех рас. Равнинный Восток и Горный Запад.  Особенности человеческой деятельности и изменение природы Южной Америки под ее влиянием. Главные объекты природного и культурного наследия.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Выявление взаимосвязей между компонентами природы в одном из природных комплексов материка с использованием карт атласа.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 Северная Америка — знакомый незнакомец </w:t>
      </w:r>
      <w:r>
        <w:rPr>
          <w:rFonts w:ascii="Times New Roman" w:hAnsi="Times New Roman" w:cs="Times New Roman"/>
          <w:b/>
          <w:sz w:val="24"/>
          <w:szCs w:val="24"/>
        </w:rPr>
        <w:t>(9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Географическое положение. История открытия, изучения и освоения. Геологическое строение и рельеф. Великие горы и равнины. Стихийные бедствия. Великий ледник. Полезные ископаемые. Разнообразие типов климата. Реки Северной Америки.  Великие Американские озера. Широтное и меридиональное простирание природных зон. Богатство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растительного и животного мира. Формирование населения материка. Современное население.  Регионы Северной Америки.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Англо-Америка</w:t>
      </w:r>
      <w:proofErr w:type="gramEnd"/>
      <w:r>
        <w:rPr>
          <w:rFonts w:ascii="Times New Roman" w:hAnsi="Times New Roman" w:cs="Times New Roman"/>
          <w:sz w:val="24"/>
          <w:szCs w:val="24"/>
        </w:rPr>
        <w:t>, Центральная Америка и Латинская Америка.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:rsidR="00BA05F3" w:rsidRPr="007E36B7" w:rsidRDefault="00362427" w:rsidP="007E36B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Сравнение климата полуостровов материка (по выбору), расположенных в одном климатическом поясе, объяснение причин сходства или различия, оценка климатических условий для жизни и хозяйственной деятельности населения.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 Евразия </w:t>
      </w:r>
      <w:r>
        <w:rPr>
          <w:rFonts w:ascii="Times New Roman" w:eastAsia="PragmaticaCondC" w:hAnsi="Times New Roman" w:cs="Times New Roman"/>
          <w:b/>
          <w:bCs/>
          <w:sz w:val="24"/>
          <w:szCs w:val="24"/>
        </w:rPr>
        <w:t xml:space="preserve"> – музей природы </w:t>
      </w:r>
      <w:r>
        <w:rPr>
          <w:rFonts w:ascii="Times New Roman" w:hAnsi="Times New Roman" w:cs="Times New Roman"/>
          <w:b/>
          <w:sz w:val="24"/>
          <w:szCs w:val="24"/>
        </w:rPr>
        <w:t>(9 часов)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темы: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большой материк. История изучения и освоения. Основные черты природы. Сложное геологическое строение. Самые высокие горы планеты и самая глубокая впадина суши. Богатство полезными ископаемыми. Все типы климатов Северного полушария. Разнообразие рек, крупнейшие реки Земли. Самые большие озера: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Каспийское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, Байкал. Население и регионы Евразии. Наиболее населенный материк. Сложный национальный состав, неравномерность размещения населения. Европа и Азия. Роль Европы в развитии человеческой цивилизации. Юго-Западная Азия – древнейший центр человеческой цивилизации. Южная Азия – самый населенный регион планеты. Особенности человеческой деятельности и изменение природы материка под ее влиянием. Главные объекты природного и культурного наследия.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работы: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>Определения типов климата Евразии по климатическим диаграммам.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Сравнение природных зон Евразии и Северной Америки по 40-й параллели, </w:t>
      </w:r>
      <w:r>
        <w:rPr>
          <w:rFonts w:ascii="Times New Roman" w:hAnsi="Times New Roman" w:cs="Times New Roman"/>
          <w:sz w:val="24"/>
          <w:szCs w:val="24"/>
        </w:rPr>
        <w:t>выявление черт сходства и различия в чередовании зон, в степени их антропогенного изменения.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Составление географической характеристики стран Европы и Азии по картам атласа и другим источникам географической информации.</w:t>
      </w:r>
    </w:p>
    <w:p w:rsidR="00BA05F3" w:rsidRDefault="00BA05F3" w:rsidP="007E36B7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7.  Заключение </w:t>
      </w:r>
      <w:r>
        <w:rPr>
          <w:rFonts w:ascii="Times New Roman" w:hAnsi="Times New Roman" w:cs="Times New Roman"/>
          <w:b/>
          <w:sz w:val="24"/>
          <w:szCs w:val="24"/>
        </w:rPr>
        <w:t>(3 часа)</w:t>
      </w:r>
    </w:p>
    <w:p w:rsidR="00BA05F3" w:rsidRDefault="00362427">
      <w:pPr>
        <w:pStyle w:val="210"/>
        <w:tabs>
          <w:tab w:val="left" w:pos="-142"/>
        </w:tabs>
        <w:spacing w:before="0" w:line="276" w:lineRule="auto"/>
        <w:ind w:right="0"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Содержание темы:</w:t>
      </w:r>
    </w:p>
    <w:p w:rsidR="00BA05F3" w:rsidRDefault="00362427">
      <w:pPr>
        <w:pStyle w:val="210"/>
        <w:tabs>
          <w:tab w:val="left" w:pos="-142"/>
        </w:tabs>
        <w:spacing w:before="0" w:line="276" w:lineRule="auto"/>
        <w:ind w:righ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Взаимодействие человечества и природы в прошлом и настоящем. Влияние хозяйственной деятельности людей на литосферу, гидросферу, атмосферу, биосферу; меры по их охране. Центры происхождения культурных растений.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Практическая работа: </w:t>
      </w:r>
    </w:p>
    <w:p w:rsidR="00BA05F3" w:rsidRPr="007E36B7" w:rsidRDefault="00362427" w:rsidP="007E36B7">
      <w:pPr>
        <w:pStyle w:val="ac"/>
        <w:widowControl w:val="0"/>
        <w:numPr>
          <w:ilvl w:val="0"/>
          <w:numId w:val="13"/>
        </w:numPr>
        <w:tabs>
          <w:tab w:val="left" w:pos="-142"/>
        </w:tabs>
        <w:spacing w:line="276" w:lineRule="auto"/>
        <w:ind w:left="0" w:firstLine="284"/>
        <w:jc w:val="both"/>
        <w:rPr>
          <w:bCs/>
        </w:rPr>
      </w:pPr>
      <w:r>
        <w:t>Составление описания какой-либо местности: выявление ее экологических проблем, путей сохранения и улучшения окружающей среды: перечисление памятников природы и культуры.</w:t>
      </w:r>
    </w:p>
    <w:p w:rsidR="00E4141D" w:rsidRPr="00C00694" w:rsidRDefault="00E4141D" w:rsidP="007E36B7">
      <w:pPr>
        <w:tabs>
          <w:tab w:val="left" w:pos="-142"/>
        </w:tabs>
        <w:spacing w:after="0"/>
        <w:jc w:val="both"/>
        <w:rPr>
          <w:rFonts w:ascii="Times New Roman" w:eastAsia="PragmaticaCondC" w:hAnsi="Times New Roman" w:cs="Times New Roman"/>
          <w:b/>
          <w:sz w:val="24"/>
          <w:szCs w:val="24"/>
        </w:rPr>
      </w:pPr>
    </w:p>
    <w:p w:rsidR="00BA05F3" w:rsidRDefault="00362427" w:rsidP="00E4141D">
      <w:pPr>
        <w:tabs>
          <w:tab w:val="left" w:pos="-142"/>
        </w:tabs>
        <w:spacing w:after="0"/>
        <w:ind w:firstLine="284"/>
        <w:jc w:val="center"/>
        <w:rPr>
          <w:rFonts w:ascii="Times New Roman" w:eastAsia="PragmaticaCondC" w:hAnsi="Times New Roman" w:cs="Times New Roman"/>
          <w:b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>Географическая номенклатура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Тема «Африка – материк коротких теней»:</w:t>
      </w:r>
      <w:r>
        <w:rPr>
          <w:rFonts w:ascii="Times New Roman" w:eastAsia="PragmaticaCondC" w:hAnsi="Times New Roman" w:cs="Times New Roman"/>
          <w:b/>
          <w:sz w:val="24"/>
          <w:szCs w:val="24"/>
        </w:rPr>
        <w:t xml:space="preserve"> </w:t>
      </w:r>
    </w:p>
    <w:p w:rsidR="00BA05F3" w:rsidRDefault="00362427">
      <w:pPr>
        <w:pStyle w:val="ac"/>
        <w:numPr>
          <w:ilvl w:val="0"/>
          <w:numId w:val="14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</w:t>
      </w:r>
      <w:proofErr w:type="spellStart"/>
      <w:r>
        <w:rPr>
          <w:rFonts w:eastAsia="PragmaticaCondC"/>
        </w:rPr>
        <w:t>Атласские</w:t>
      </w:r>
      <w:proofErr w:type="spellEnd"/>
      <w:r>
        <w:rPr>
          <w:rFonts w:eastAsia="PragmaticaCondC"/>
        </w:rPr>
        <w:t xml:space="preserve"> горы, Эфиопское нагорье, Восточно-Африканское плоскогорье; вулкан Килиманджаро;</w:t>
      </w:r>
    </w:p>
    <w:p w:rsidR="00BA05F3" w:rsidRDefault="00362427">
      <w:pPr>
        <w:pStyle w:val="ac"/>
        <w:numPr>
          <w:ilvl w:val="0"/>
          <w:numId w:val="14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Нил, Конго, Нигер, Замбези;</w:t>
      </w:r>
    </w:p>
    <w:p w:rsidR="00BA05F3" w:rsidRDefault="00362427">
      <w:pPr>
        <w:pStyle w:val="ac"/>
        <w:numPr>
          <w:ilvl w:val="0"/>
          <w:numId w:val="14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Виктория, Танганьика, Чад; </w:t>
      </w:r>
    </w:p>
    <w:p w:rsidR="00BA05F3" w:rsidRDefault="00362427">
      <w:pPr>
        <w:pStyle w:val="ac"/>
        <w:numPr>
          <w:ilvl w:val="0"/>
          <w:numId w:val="14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lastRenderedPageBreak/>
        <w:t xml:space="preserve"> </w:t>
      </w:r>
      <w:proofErr w:type="gramStart"/>
      <w:r>
        <w:rPr>
          <w:rFonts w:eastAsia="PragmaticaCondC"/>
        </w:rPr>
        <w:t>Египет (Каир), Алжир (Алжир), Нигерия (Лагос), Заир (Киншаса), Эфиопия (Аддис-Абеба), Кения (Найроби), ЮАР (Претория).</w:t>
      </w:r>
      <w:proofErr w:type="gramEnd"/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>Тема «Австралия – маленький великан»:</w:t>
      </w:r>
      <w:r>
        <w:rPr>
          <w:rFonts w:ascii="Times New Roman" w:eastAsia="PragmaticaCondC" w:hAnsi="Times New Roman" w:cs="Times New Roman"/>
          <w:sz w:val="24"/>
          <w:szCs w:val="24"/>
        </w:rPr>
        <w:t xml:space="preserve"> </w:t>
      </w:r>
    </w:p>
    <w:p w:rsidR="00BA05F3" w:rsidRDefault="00362427">
      <w:pPr>
        <w:pStyle w:val="ac"/>
        <w:numPr>
          <w:ilvl w:val="0"/>
          <w:numId w:val="15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Новая Зеландия, Новая Гвинея, Гавайские острова, Новая Каледония, Меланезия, Микронезия; Большой Барьерный риф; </w:t>
      </w:r>
    </w:p>
    <w:p w:rsidR="00BA05F3" w:rsidRDefault="00362427">
      <w:pPr>
        <w:pStyle w:val="ac"/>
        <w:numPr>
          <w:ilvl w:val="0"/>
          <w:numId w:val="15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Большой Водораздельный хребет; гора Косцюшко; Центральная низменность; </w:t>
      </w:r>
    </w:p>
    <w:p w:rsidR="00BA05F3" w:rsidRDefault="00362427">
      <w:pPr>
        <w:pStyle w:val="ac"/>
        <w:numPr>
          <w:ilvl w:val="0"/>
          <w:numId w:val="15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Муррей, Эйр; </w:t>
      </w:r>
    </w:p>
    <w:p w:rsidR="00BA05F3" w:rsidRDefault="00362427">
      <w:pPr>
        <w:pStyle w:val="ac"/>
        <w:numPr>
          <w:ilvl w:val="0"/>
          <w:numId w:val="15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Сидней, Мельбурн, Канберра. 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>Тема «Южная Америка – материк чудес»:</w:t>
      </w:r>
      <w:r>
        <w:rPr>
          <w:rFonts w:ascii="Times New Roman" w:eastAsia="PragmaticaCondC" w:hAnsi="Times New Roman" w:cs="Times New Roman"/>
          <w:sz w:val="24"/>
          <w:szCs w:val="24"/>
        </w:rPr>
        <w:t xml:space="preserve"> </w:t>
      </w:r>
    </w:p>
    <w:p w:rsidR="00BA05F3" w:rsidRDefault="00362427">
      <w:pPr>
        <w:pStyle w:val="ac"/>
        <w:numPr>
          <w:ilvl w:val="0"/>
          <w:numId w:val="1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Панамский перешеек; Карибское море; остров Огненная Земля; </w:t>
      </w:r>
    </w:p>
    <w:p w:rsidR="00BA05F3" w:rsidRDefault="00362427">
      <w:pPr>
        <w:pStyle w:val="ac"/>
        <w:numPr>
          <w:ilvl w:val="0"/>
          <w:numId w:val="1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горы Анды, </w:t>
      </w:r>
      <w:proofErr w:type="spellStart"/>
      <w:r>
        <w:rPr>
          <w:rFonts w:eastAsia="PragmaticaCondC"/>
        </w:rPr>
        <w:t>Аконкагуа</w:t>
      </w:r>
      <w:proofErr w:type="spellEnd"/>
      <w:r>
        <w:rPr>
          <w:rFonts w:eastAsia="PragmaticaCondC"/>
        </w:rPr>
        <w:t xml:space="preserve">; </w:t>
      </w:r>
      <w:proofErr w:type="gramStart"/>
      <w:r>
        <w:rPr>
          <w:rFonts w:eastAsia="PragmaticaCondC"/>
        </w:rPr>
        <w:t>Бразильское</w:t>
      </w:r>
      <w:proofErr w:type="gramEnd"/>
      <w:r>
        <w:rPr>
          <w:rFonts w:eastAsia="PragmaticaCondC"/>
        </w:rPr>
        <w:t xml:space="preserve"> и </w:t>
      </w:r>
      <w:proofErr w:type="spellStart"/>
      <w:r>
        <w:rPr>
          <w:rFonts w:eastAsia="PragmaticaCondC"/>
        </w:rPr>
        <w:t>Гвианское</w:t>
      </w:r>
      <w:proofErr w:type="spellEnd"/>
      <w:r>
        <w:rPr>
          <w:rFonts w:eastAsia="PragmaticaCondC"/>
        </w:rPr>
        <w:t xml:space="preserve"> плоскогорья; </w:t>
      </w:r>
      <w:proofErr w:type="spellStart"/>
      <w:r>
        <w:rPr>
          <w:rFonts w:eastAsia="PragmaticaCondC"/>
        </w:rPr>
        <w:t>Оринокская</w:t>
      </w:r>
      <w:proofErr w:type="spellEnd"/>
      <w:r>
        <w:rPr>
          <w:rFonts w:eastAsia="PragmaticaCondC"/>
        </w:rPr>
        <w:t xml:space="preserve"> и Ла-</w:t>
      </w:r>
      <w:proofErr w:type="spellStart"/>
      <w:r>
        <w:rPr>
          <w:rFonts w:eastAsia="PragmaticaCondC"/>
        </w:rPr>
        <w:t>Платская</w:t>
      </w:r>
      <w:proofErr w:type="spellEnd"/>
      <w:r>
        <w:rPr>
          <w:rFonts w:eastAsia="PragmaticaCondC"/>
        </w:rPr>
        <w:t xml:space="preserve"> низменности; </w:t>
      </w:r>
    </w:p>
    <w:p w:rsidR="00BA05F3" w:rsidRDefault="00362427">
      <w:pPr>
        <w:pStyle w:val="ac"/>
        <w:numPr>
          <w:ilvl w:val="0"/>
          <w:numId w:val="1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Панама, Ориноко; Титикака, Маракайбо; </w:t>
      </w:r>
    </w:p>
    <w:p w:rsidR="00BA05F3" w:rsidRDefault="00362427">
      <w:pPr>
        <w:pStyle w:val="ac"/>
        <w:numPr>
          <w:ilvl w:val="0"/>
          <w:numId w:val="16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Бразилия (Рио-де-Жанейро, Бразилиа), Венесуэла (Каракас), Аргентина (Буэнос-Айрес), Перу (Лима).</w:t>
      </w:r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>Тема «Северная Америка – знакомый незнакомец»:</w:t>
      </w:r>
      <w:r>
        <w:rPr>
          <w:rFonts w:ascii="Times New Roman" w:eastAsia="PragmaticaCondC" w:hAnsi="Times New Roman" w:cs="Times New Roman"/>
          <w:sz w:val="24"/>
          <w:szCs w:val="24"/>
        </w:rPr>
        <w:t xml:space="preserve"> 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полуострова Флорида, Калифорния, Аляска;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Мексиканский, </w:t>
      </w:r>
      <w:proofErr w:type="spellStart"/>
      <w:r>
        <w:rPr>
          <w:rFonts w:eastAsia="PragmaticaCondC"/>
        </w:rPr>
        <w:t>Гудзонов</w:t>
      </w:r>
      <w:proofErr w:type="spellEnd"/>
      <w:r>
        <w:rPr>
          <w:rFonts w:eastAsia="PragmaticaCondC"/>
        </w:rPr>
        <w:t>, Калифорнийский заливы;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Канадский Арктический архипелаг, Большие Антильские острова, остров Ньюфаундленд, Бермудские, Багамские, Алеутские острова; 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горные системы Кордильер и Аппалачей; Великие и Центральные равнины; </w:t>
      </w:r>
      <w:proofErr w:type="spellStart"/>
      <w:r>
        <w:rPr>
          <w:rFonts w:eastAsia="PragmaticaCondC"/>
        </w:rPr>
        <w:t>Миссисипская</w:t>
      </w:r>
      <w:proofErr w:type="spellEnd"/>
      <w:r>
        <w:rPr>
          <w:rFonts w:eastAsia="PragmaticaCondC"/>
        </w:rPr>
        <w:t xml:space="preserve"> низменность; гора Мак-Кинли; вулкан </w:t>
      </w:r>
      <w:proofErr w:type="spellStart"/>
      <w:r>
        <w:rPr>
          <w:rFonts w:eastAsia="PragmaticaCondC"/>
        </w:rPr>
        <w:t>Орисаба</w:t>
      </w:r>
      <w:proofErr w:type="spellEnd"/>
      <w:r>
        <w:rPr>
          <w:rFonts w:eastAsia="PragmaticaCondC"/>
        </w:rPr>
        <w:t>;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Макензи, Миссисипи с Миссури, Колорадо, Колумбия; 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Великие Американские озера, Виннипег,  Большое Соленое; </w:t>
      </w:r>
    </w:p>
    <w:p w:rsidR="00BA05F3" w:rsidRDefault="00362427">
      <w:pPr>
        <w:pStyle w:val="ac"/>
        <w:numPr>
          <w:ilvl w:val="0"/>
          <w:numId w:val="17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</w:t>
      </w:r>
      <w:proofErr w:type="gramStart"/>
      <w:r>
        <w:rPr>
          <w:rFonts w:eastAsia="PragmaticaCondC"/>
        </w:rPr>
        <w:t>Канада (Оттава, Монреаль), США (Вашингтон, Нью-Йорк, Чикаго, Сан-Франциско, Лос-Анджелес), Мексика (Мехико), Куба (Гавана).</w:t>
      </w:r>
      <w:proofErr w:type="gramEnd"/>
    </w:p>
    <w:p w:rsidR="00BA05F3" w:rsidRDefault="00362427">
      <w:pPr>
        <w:tabs>
          <w:tab w:val="left" w:pos="-142"/>
        </w:tabs>
        <w:spacing w:after="0"/>
        <w:ind w:firstLine="284"/>
        <w:jc w:val="both"/>
        <w:rPr>
          <w:rFonts w:ascii="Times New Roman" w:eastAsia="PragmaticaCondC" w:hAnsi="Times New Roman" w:cs="Times New Roman"/>
          <w:b/>
          <w:sz w:val="24"/>
          <w:szCs w:val="24"/>
        </w:rPr>
      </w:pPr>
      <w:r>
        <w:rPr>
          <w:rFonts w:ascii="Times New Roman" w:eastAsia="PragmaticaCondC" w:hAnsi="Times New Roman" w:cs="Times New Roman"/>
          <w:b/>
          <w:sz w:val="24"/>
          <w:szCs w:val="24"/>
        </w:rPr>
        <w:t xml:space="preserve">Тема «Евразия – музей природы»: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полуострова Таймыр, Кольский, Скандинавский, Чукотский, Индостан, Индокитай, Корейский;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моря Баренцево, Балтийское, Северное, Аравийское, Японское;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Финский, Ботнический, Персидский заливы;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проливы Карские Ворота, Босфор, Малаккский;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острова Новая Земля, Новосибирские, Шри-Ланка, Филиппинские, Большие </w:t>
      </w:r>
      <w:proofErr w:type="spellStart"/>
      <w:r>
        <w:rPr>
          <w:rFonts w:eastAsia="PragmaticaCondC"/>
        </w:rPr>
        <w:t>Зондские</w:t>
      </w:r>
      <w:proofErr w:type="spellEnd"/>
      <w:r>
        <w:rPr>
          <w:rFonts w:eastAsia="PragmaticaCondC"/>
        </w:rPr>
        <w:t>;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равнины Западно-Сибирская, Великая Китайская; плоскогорья </w:t>
      </w:r>
      <w:proofErr w:type="gramStart"/>
      <w:r>
        <w:rPr>
          <w:rFonts w:eastAsia="PragmaticaCondC"/>
        </w:rPr>
        <w:t>Восточно-Сибирское</w:t>
      </w:r>
      <w:proofErr w:type="gramEnd"/>
      <w:r>
        <w:rPr>
          <w:rFonts w:eastAsia="PragmaticaCondC"/>
        </w:rPr>
        <w:t xml:space="preserve">, Декан; </w:t>
      </w:r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</w:t>
      </w:r>
      <w:proofErr w:type="gramStart"/>
      <w:r>
        <w:rPr>
          <w:rFonts w:eastAsia="PragmaticaCondC"/>
        </w:rPr>
        <w:t xml:space="preserve">горы Альпы, Пиренеи, Карпаты, Алтай, Тянь-Шань; нагорья Тибет, Гоби; вулкан Кракатау; </w:t>
      </w:r>
      <w:proofErr w:type="gramEnd"/>
    </w:p>
    <w:p w:rsidR="00BA05F3" w:rsidRDefault="00362427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</w:t>
      </w:r>
      <w:proofErr w:type="gramStart"/>
      <w:r>
        <w:rPr>
          <w:rFonts w:eastAsia="PragmaticaCondC"/>
        </w:rPr>
        <w:t xml:space="preserve">реки Обь с </w:t>
      </w:r>
      <w:proofErr w:type="spellStart"/>
      <w:r>
        <w:rPr>
          <w:rFonts w:eastAsia="PragmaticaCondC"/>
        </w:rPr>
        <w:t>Иртышом</w:t>
      </w:r>
      <w:proofErr w:type="spellEnd"/>
      <w:r>
        <w:rPr>
          <w:rFonts w:eastAsia="PragmaticaCondC"/>
        </w:rPr>
        <w:t xml:space="preserve">, Лена, Амур, Амударья, Печора, Дунай, Рейн,  Хуанхэ, Янцзы, Инд, Ганг; </w:t>
      </w:r>
      <w:proofErr w:type="gramEnd"/>
    </w:p>
    <w:p w:rsidR="00362427" w:rsidRPr="00A04508" w:rsidRDefault="00362427" w:rsidP="00A04508">
      <w:pPr>
        <w:pStyle w:val="ac"/>
        <w:numPr>
          <w:ilvl w:val="0"/>
          <w:numId w:val="18"/>
        </w:numPr>
        <w:tabs>
          <w:tab w:val="left" w:pos="-142"/>
        </w:tabs>
        <w:suppressAutoHyphens w:val="0"/>
        <w:spacing w:line="276" w:lineRule="auto"/>
        <w:ind w:left="0" w:firstLine="284"/>
        <w:jc w:val="both"/>
        <w:rPr>
          <w:rFonts w:eastAsia="PragmaticaCondC"/>
        </w:rPr>
      </w:pPr>
      <w:r>
        <w:rPr>
          <w:rFonts w:eastAsia="PragmaticaCondC"/>
        </w:rPr>
        <w:t xml:space="preserve"> озера Каспийское, Байкал, Онежское, Ладожское, Женевское, Иссык-Куль, Балхаш, </w:t>
      </w:r>
      <w:proofErr w:type="spellStart"/>
      <w:r>
        <w:rPr>
          <w:rFonts w:eastAsia="PragmaticaCondC"/>
        </w:rPr>
        <w:t>Лобнор</w:t>
      </w:r>
      <w:proofErr w:type="spellEnd"/>
      <w:r>
        <w:rPr>
          <w:rFonts w:eastAsia="PragmaticaCondC"/>
        </w:rPr>
        <w:t xml:space="preserve">. </w:t>
      </w:r>
    </w:p>
    <w:p w:rsidR="002A7914" w:rsidRDefault="002A7914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6B7" w:rsidRDefault="007E36B7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6B7" w:rsidRDefault="007E36B7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6B7" w:rsidRDefault="007E36B7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6B7" w:rsidRDefault="007E36B7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41D" w:rsidRDefault="002A7914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тематический план</w:t>
      </w:r>
    </w:p>
    <w:p w:rsidR="00180A47" w:rsidRPr="00C00694" w:rsidRDefault="00180A47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41D" w:rsidRPr="00C00694" w:rsidRDefault="00E4141D" w:rsidP="00362427">
      <w:pPr>
        <w:widowControl w:val="0"/>
        <w:tabs>
          <w:tab w:val="left" w:pos="-142"/>
          <w:tab w:val="left" w:pos="284"/>
          <w:tab w:val="left" w:pos="993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65"/>
        <w:tblW w:w="850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52" w:type="dxa"/>
          <w:right w:w="55" w:type="dxa"/>
        </w:tblCellMar>
        <w:tblLook w:val="0000" w:firstRow="0" w:lastRow="0" w:firstColumn="0" w:lastColumn="0" w:noHBand="0" w:noVBand="0"/>
      </w:tblPr>
      <w:tblGrid>
        <w:gridCol w:w="1015"/>
        <w:gridCol w:w="4140"/>
        <w:gridCol w:w="993"/>
        <w:gridCol w:w="1275"/>
        <w:gridCol w:w="1080"/>
      </w:tblGrid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 (всего)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Pr="00C00694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Работы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Pr="00C00694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резы</w:t>
            </w:r>
          </w:p>
        </w:tc>
      </w:tr>
      <w:tr w:rsidR="007E36B7" w:rsidTr="00180A47">
        <w:trPr>
          <w:trHeight w:val="489"/>
        </w:trPr>
        <w:tc>
          <w:tcPr>
            <w:tcW w:w="101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180A47" w:rsidRDefault="007E36B7" w:rsidP="00180A4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Планета, на которой мы живем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E36B7" w:rsidTr="00180A47">
        <w:trPr>
          <w:trHeight w:val="294"/>
        </w:trPr>
        <w:tc>
          <w:tcPr>
            <w:tcW w:w="1015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Литосфера – подвижная твердь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180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36B7" w:rsidTr="00180A47">
        <w:trPr>
          <w:trHeight w:val="290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pStyle w:val="2"/>
              <w:numPr>
                <w:ilvl w:val="1"/>
                <w:numId w:val="6"/>
              </w:numPr>
              <w:tabs>
                <w:tab w:val="left" w:pos="-142"/>
              </w:tabs>
              <w:ind w:left="64" w:firstLine="142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PragmaticaCondC" w:hAnsi="Times New Roman" w:cs="Times New Roman"/>
                <w:b w:val="0"/>
              </w:rPr>
              <w:t>Атмосфера - воздушный океан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7E36B7" w:rsidRDefault="007E36B7" w:rsidP="00C00694">
            <w:pPr>
              <w:spacing w:after="0" w:line="240" w:lineRule="auto"/>
              <w:ind w:left="64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180A4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ragmaticaCondC" w:hAnsi="Times New Roman" w:cs="Times New Roman"/>
                <w:bCs/>
                <w:sz w:val="24"/>
                <w:szCs w:val="24"/>
              </w:rPr>
              <w:t xml:space="preserve">Мировой океан – синяя бездна </w:t>
            </w:r>
          </w:p>
          <w:p w:rsidR="007E36B7" w:rsidRDefault="007E36B7" w:rsidP="00C00694">
            <w:pPr>
              <w:spacing w:after="0" w:line="240" w:lineRule="auto"/>
              <w:ind w:left="64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ragmaticaCondC" w:hAnsi="Times New Roman" w:cs="Times New Roman"/>
                <w:bCs/>
                <w:sz w:val="24"/>
                <w:szCs w:val="24"/>
              </w:rPr>
              <w:t>Географическая оболочка – живой механизм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E36B7" w:rsidRDefault="007E36B7" w:rsidP="00C00694">
            <w:pPr>
              <w:spacing w:after="0" w:line="240" w:lineRule="auto"/>
              <w:ind w:left="64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ind w:left="64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PragmaticaCondC" w:hAnsi="Times New Roman" w:cs="Times New Roman"/>
                <w:bCs/>
                <w:sz w:val="24"/>
                <w:szCs w:val="24"/>
              </w:rPr>
              <w:t xml:space="preserve">Человек разумный 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E36B7" w:rsidTr="00180A47">
        <w:trPr>
          <w:trHeight w:val="570"/>
        </w:trPr>
        <w:tc>
          <w:tcPr>
            <w:tcW w:w="1015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Материки планеты Земля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4" w:space="0" w:color="00000A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E36B7" w:rsidTr="00180A47">
        <w:trPr>
          <w:trHeight w:val="795"/>
        </w:trPr>
        <w:tc>
          <w:tcPr>
            <w:tcW w:w="1015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Pr="00180A47" w:rsidRDefault="00180A47" w:rsidP="00180A47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Африка — материк коротких теней</w:t>
            </w:r>
            <w:r w:rsidR="007E3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180A47" w:rsidRDefault="007E36B7" w:rsidP="00180A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Австралия — маленький великан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180A47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Антарктида — холодное сердце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180A47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Южная Америка — материк чудес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Северная Америка — знакомый незнакомец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180A47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Евразия </w:t>
            </w:r>
            <w:r>
              <w:rPr>
                <w:rFonts w:ascii="Times New Roman" w:eastAsia="PragmaticaCondC" w:hAnsi="Times New Roman" w:cs="Times New Roman"/>
                <w:bCs/>
                <w:sz w:val="24"/>
                <w:szCs w:val="24"/>
              </w:rPr>
              <w:t xml:space="preserve"> – музей природы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tabs>
                <w:tab w:val="left" w:pos="-142"/>
              </w:tabs>
              <w:spacing w:after="0" w:line="240" w:lineRule="auto"/>
              <w:ind w:left="64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Заключение 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E36B7" w:rsidTr="00180A47">
        <w:trPr>
          <w:trHeight w:val="1"/>
        </w:trPr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52" w:type="dxa"/>
            </w:tcMar>
          </w:tcPr>
          <w:p w:rsidR="007E36B7" w:rsidRDefault="007E36B7" w:rsidP="00C006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04508" w:rsidRDefault="00A04508" w:rsidP="00362427">
      <w:pPr>
        <w:rPr>
          <w:rFonts w:ascii="Times New Roman" w:hAnsi="Times New Roman" w:cs="Times New Roman"/>
          <w:b/>
          <w:sz w:val="24"/>
          <w:szCs w:val="24"/>
        </w:rPr>
      </w:pPr>
    </w:p>
    <w:p w:rsidR="002A7914" w:rsidRDefault="002A791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1117D4" w:rsidRDefault="001117D4" w:rsidP="00362427">
      <w:pPr>
        <w:rPr>
          <w:rFonts w:ascii="Times New Roman" w:hAnsi="Times New Roman" w:cs="Times New Roman"/>
          <w:b/>
          <w:sz w:val="26"/>
          <w:szCs w:val="26"/>
        </w:rPr>
      </w:pPr>
    </w:p>
    <w:p w:rsidR="009C36DA" w:rsidRPr="007E36B7" w:rsidRDefault="00180A47" w:rsidP="00180A47">
      <w:pPr>
        <w:pStyle w:val="10"/>
        <w:ind w:hanging="165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9C36DA" w:rsidRPr="007E36B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 курсу</w:t>
      </w:r>
    </w:p>
    <w:p w:rsidR="009C36DA" w:rsidRPr="007E36B7" w:rsidRDefault="00180A47" w:rsidP="00180A47">
      <w:pPr>
        <w:pStyle w:val="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9C36DA" w:rsidRPr="007E36B7">
        <w:rPr>
          <w:rFonts w:ascii="Times New Roman" w:hAnsi="Times New Roman" w:cs="Times New Roman"/>
          <w:b/>
          <w:sz w:val="24"/>
          <w:szCs w:val="24"/>
        </w:rPr>
        <w:t>« География. Материки и океаны»</w:t>
      </w:r>
    </w:p>
    <w:p w:rsidR="009C36DA" w:rsidRPr="007E36B7" w:rsidRDefault="00180A47" w:rsidP="00180A47">
      <w:pPr>
        <w:pStyle w:val="1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9C36DA" w:rsidRPr="007E36B7">
        <w:rPr>
          <w:rFonts w:ascii="Times New Roman" w:hAnsi="Times New Roman" w:cs="Times New Roman"/>
          <w:b/>
          <w:sz w:val="24"/>
          <w:szCs w:val="24"/>
        </w:rPr>
        <w:t xml:space="preserve">7класс </w:t>
      </w:r>
      <w:proofErr w:type="gramStart"/>
      <w:r w:rsidR="009C36DA" w:rsidRPr="007E36B7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9C36DA" w:rsidRPr="007E36B7">
        <w:rPr>
          <w:rFonts w:ascii="Times New Roman" w:hAnsi="Times New Roman" w:cs="Times New Roman"/>
          <w:b/>
          <w:sz w:val="24"/>
          <w:szCs w:val="24"/>
        </w:rPr>
        <w:t>70 ч, 2 ч в неделю)</w:t>
      </w:r>
    </w:p>
    <w:p w:rsidR="009C36DA" w:rsidRPr="007E36B7" w:rsidRDefault="001117D4" w:rsidP="00180A47">
      <w:pPr>
        <w:pStyle w:val="TableContents"/>
        <w:autoSpaceDE w:val="0"/>
        <w:spacing w:line="276" w:lineRule="auto"/>
        <w:jc w:val="center"/>
        <w:rPr>
          <w:rFonts w:cs="Times New Roman"/>
          <w:b/>
          <w:bCs/>
        </w:rPr>
      </w:pPr>
      <w:r w:rsidRPr="007E36B7">
        <w:rPr>
          <w:rFonts w:cs="Times New Roman"/>
          <w:b/>
        </w:rPr>
        <w:t>Авторы учебника</w:t>
      </w:r>
      <w:r w:rsidR="009C36DA" w:rsidRPr="007E36B7">
        <w:rPr>
          <w:rFonts w:cs="Times New Roman"/>
          <w:b/>
        </w:rPr>
        <w:t>:</w:t>
      </w:r>
      <w:r w:rsidR="009C36DA" w:rsidRPr="007E36B7">
        <w:rPr>
          <w:rFonts w:cs="Times New Roman"/>
          <w:b/>
          <w:bCs/>
        </w:rPr>
        <w:t xml:space="preserve"> Е.М. </w:t>
      </w:r>
      <w:proofErr w:type="spellStart"/>
      <w:r w:rsidR="009C36DA" w:rsidRPr="007E36B7">
        <w:rPr>
          <w:rFonts w:cs="Times New Roman"/>
          <w:b/>
          <w:bCs/>
        </w:rPr>
        <w:t>Домогацкий</w:t>
      </w:r>
      <w:proofErr w:type="spellEnd"/>
      <w:r w:rsidR="009C36DA" w:rsidRPr="007E36B7">
        <w:rPr>
          <w:rFonts w:cs="Times New Roman"/>
          <w:b/>
          <w:bCs/>
        </w:rPr>
        <w:t>, Н.И. Алексеевский</w:t>
      </w:r>
    </w:p>
    <w:p w:rsidR="009C36DA" w:rsidRPr="007E36B7" w:rsidRDefault="009C36DA" w:rsidP="00180A47">
      <w:pPr>
        <w:pStyle w:val="TableContents"/>
        <w:autoSpaceDE w:val="0"/>
        <w:spacing w:line="276" w:lineRule="auto"/>
        <w:jc w:val="center"/>
        <w:rPr>
          <w:rFonts w:cs="Times New Roman"/>
          <w:b/>
        </w:rPr>
      </w:pPr>
      <w:r w:rsidRPr="007E36B7">
        <w:rPr>
          <w:rFonts w:cs="Times New Roman"/>
          <w:b/>
        </w:rPr>
        <w:t>на 20</w:t>
      </w:r>
      <w:r w:rsidR="001117D4" w:rsidRPr="007E36B7">
        <w:rPr>
          <w:rFonts w:cs="Times New Roman"/>
          <w:b/>
        </w:rPr>
        <w:t>18</w:t>
      </w:r>
      <w:r w:rsidRPr="007E36B7">
        <w:rPr>
          <w:rFonts w:cs="Times New Roman"/>
          <w:b/>
        </w:rPr>
        <w:t>-201</w:t>
      </w:r>
      <w:r w:rsidR="001117D4" w:rsidRPr="007E36B7">
        <w:rPr>
          <w:rFonts w:cs="Times New Roman"/>
          <w:b/>
        </w:rPr>
        <w:t>9</w:t>
      </w:r>
      <w:r w:rsidRPr="007E36B7">
        <w:rPr>
          <w:rFonts w:cs="Times New Roman"/>
          <w:b/>
        </w:rPr>
        <w:t xml:space="preserve"> учебный год</w:t>
      </w:r>
    </w:p>
    <w:tbl>
      <w:tblPr>
        <w:tblStyle w:val="af0"/>
        <w:tblW w:w="9644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993"/>
        <w:gridCol w:w="5672"/>
        <w:gridCol w:w="992"/>
        <w:gridCol w:w="142"/>
        <w:gridCol w:w="850"/>
        <w:gridCol w:w="995"/>
      </w:tblGrid>
      <w:tr w:rsidR="00BA05F3" w:rsidRPr="007E36B7" w:rsidTr="001117D4">
        <w:trPr>
          <w:trHeight w:val="570"/>
        </w:trPr>
        <w:tc>
          <w:tcPr>
            <w:tcW w:w="993" w:type="dxa"/>
            <w:vMerge w:val="restart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2" w:type="dxa"/>
            <w:vMerge w:val="restart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87" w:type="dxa"/>
            <w:gridSpan w:val="3"/>
            <w:tcBorders>
              <w:bottom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BA05F3" w:rsidRPr="007E36B7" w:rsidTr="001117D4">
        <w:trPr>
          <w:trHeight w:val="435"/>
        </w:trPr>
        <w:tc>
          <w:tcPr>
            <w:tcW w:w="993" w:type="dxa"/>
            <w:vMerge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vMerge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5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РАЗДЕЛ I.    ПЛАНЕТА, НА КОТРОЙ МЫ ЖИВЕМ (21 час)</w:t>
            </w: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ЛИТОСФЕРА – ПОДВИЖНАЯ ТВЕРДЬ (6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Суша в океане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Геологическое время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Строение земной коры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Литосферные плиты и современный рельеф. </w:t>
            </w:r>
            <w:proofErr w:type="spellStart"/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НРиЭО</w:t>
            </w:r>
            <w:proofErr w:type="spellEnd"/>
            <w:r w:rsidR="009C36DA"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Рельеф РА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Платформы и равнины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Складчатые пояса и горы. Область равнин и предгорий, горнолесная  область в РА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 w:rsidP="001117D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АТМОСФЕРА – ВОЗДУШНЫЙ ОКЕАН (4 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Пояса планеты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массы и климатические пояса. </w:t>
            </w:r>
            <w:proofErr w:type="spellStart"/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НРиЭО</w:t>
            </w:r>
            <w:proofErr w:type="spellEnd"/>
            <w:r w:rsidR="009C36DA"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Климатические пояса РА.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«Составление по картам краткой характеристики каждого климатического пояса и сравнение их».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Климатообразующие факторы.</w:t>
            </w:r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НРиЭО</w:t>
            </w:r>
            <w:proofErr w:type="spellEnd"/>
            <w:r w:rsidR="009C36DA"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Климатообразующие факторы РА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МИРОВОЙ ОКЕАН – СИНЯЯ БЕЗДНА  (4 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Мировой океан и его части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Движение вод Мирового океана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Органический мир океана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Особенности отдельных океанов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 – ЖИВОЙ МЕХАНИЗМ  (3 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оболочка. Природные комплексы. Ландшафты РА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Зональность географической оболочки.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№2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«Описание природных зон Земли по географическим картам».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9C36DA" w:rsidRPr="007E36B7" w:rsidRDefault="003624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срез (тестирование) за I четверть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РАЗУМНЫЙ  (4 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среза.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Освоение Земли человеком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Охрана природы.</w:t>
            </w:r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C36DA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НРиЭО</w:t>
            </w:r>
            <w:proofErr w:type="spellEnd"/>
            <w:r w:rsidR="009C36DA"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Охрана природных ресурсов: вод, земель, недр, воздуха, растительности и животного мира в РА 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Население Земли.</w:t>
            </w:r>
          </w:p>
          <w:p w:rsidR="00BA05F3" w:rsidRPr="007E36B7" w:rsidRDefault="009C36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НРиЭО</w:t>
            </w:r>
            <w:proofErr w:type="spellEnd"/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2427" w:rsidRPr="007E36B7">
              <w:rPr>
                <w:rFonts w:ascii="Times New Roman" w:hAnsi="Times New Roman" w:cs="Times New Roman"/>
                <w:sz w:val="24"/>
                <w:szCs w:val="24"/>
              </w:rPr>
              <w:t>Население РА.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№3 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«Определение и сравнение различий в численности, плотности и динамике населения разных регионов и стран мира»</w:t>
            </w:r>
          </w:p>
          <w:p w:rsidR="00BA05F3" w:rsidRPr="007E36B7" w:rsidRDefault="00BA05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Страны мира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РАЗДЕЛ II.     МАТЕРИКИ ПЛАНЕТЫ ЗЕМЛЯ  (48 часов)</w:t>
            </w: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АФРИКА – МАТЕРИК КОРОТКИХ ТЕНЕЙ (10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история исследования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№4 </w:t>
            </w:r>
            <w:r w:rsidRPr="007E36B7">
              <w:rPr>
                <w:rFonts w:ascii="Times New Roman" w:hAnsi="Times New Roman" w:cs="Times New Roman"/>
                <w:bCs/>
                <w:sz w:val="24"/>
                <w:szCs w:val="24"/>
              </w:rPr>
              <w:t>«Определение координат крайних точек материка, его протяженности с севера на юг в градусной мере и километрах»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и рельеф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Гидрография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Разнообразие природы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Население Африки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Африки: Северная и Западная Африка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Африки: Центральная, Восточная и Южная  Африка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срез (тестирование) за II четверть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АВСТРАЛИЯ – МАЛЕНЬКИЙ ВЕЛИКАН  (7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среза.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история исследования Австралии.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Компоненты природы Австралии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5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E36B7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географического положения Африки и Австралии, определение черт сходства и различия основных компонентов природы материков»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Австралии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Австралийский Союз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Океания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тест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«Австралия»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АНТАРКТИДА – ХОЛОДНОЕ СЕРДЦЕ  (3 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история исследования Антарктиды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«Сравнение природы Арктики и Антарктики; защита проектов практического использования Антарктиды или Северного Ледовитого океана в различных областях человеческой деятельности»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Антарктиды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ЮЖНАЯ АМЕРИКА – МАТЕРИК ЧУДЕС  (7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Южной Америки. История открытия и исследования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и рельеф Южной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Климат Южной Америки 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Гидрография Южной Америки.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«Описание речных систем Южной Америки и Африки (по выбору), определение сходства и различий, формулирование вывода по итогам сравнения».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природы Южной Америки 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Население Южной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Южной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СЕВЕРНАЯ АМЕРИКА – ЗНАКОМЫЙ НЕЗНАКОМЕЦ  (9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Северной  Америки. История открытия и исследования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и рельеф Северной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срез (тестирование) за III четверть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среза.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 Северной Америки.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8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«Сравнение климата полуостровов материка (по выбору), расположенных в одном климатическом поясе, объяснение причин сходства или различия, оценка климатических условий для жизни и хозяйственной деятельности населения»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Гидрография Северной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Разнообразие природы Северной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Население Северной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Северной Америки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Итоговый тест по теме: «Северная Америка»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362427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ЕВРАЗИЯ – МУЗЕЙ ПРИРОДЫ ПЛАНЕТЫ ЗЕМЛЯ  (9 часов)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и история исследования Евразии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и рельеф Евразии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Климат Евразии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Гидрография Евразии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Разнообразие природы Евразии.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9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«Сравнение природных зон по 40-й параллели в Евразии и Северной Америки, выявление черт сходства и различия в чередовании зон, в степени их антропогенного изменения». 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Население Евразии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Европы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Азии: Юго-Западная и Восточная Азия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Регионы Азии: Южная и Юго-Восточная Азия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644" w:type="dxa"/>
            <w:gridSpan w:val="6"/>
            <w:shd w:val="clear" w:color="auto" w:fill="auto"/>
            <w:tcMar>
              <w:left w:w="108" w:type="dxa"/>
            </w:tcMar>
          </w:tcPr>
          <w:p w:rsidR="009C36DA" w:rsidRPr="007E36B7" w:rsidRDefault="009C36D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6DA" w:rsidRPr="007E36B7" w:rsidRDefault="00A04508" w:rsidP="001117D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  (4</w:t>
            </w:r>
            <w:r w:rsidR="00362427"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часа)</w:t>
            </w: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Природа и общество.</w:t>
            </w:r>
          </w:p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 xml:space="preserve"> «Составление </w:t>
            </w: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описания какой-либо местности: выявление ее экологических проблем, путей сохранения и улучшения окружающей среды: перечисление памятников природы и культуры»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контрольный срез (тестирование)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среза.  Итоговое обобщение.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05F3" w:rsidRPr="007E36B7" w:rsidTr="001117D4">
        <w:tc>
          <w:tcPr>
            <w:tcW w:w="993" w:type="dxa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2" w:type="dxa"/>
            <w:shd w:val="clear" w:color="auto" w:fill="auto"/>
            <w:tcMar>
              <w:left w:w="108" w:type="dxa"/>
            </w:tcMar>
          </w:tcPr>
          <w:p w:rsidR="00BA05F3" w:rsidRPr="007E36B7" w:rsidRDefault="00A045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Обобщение курса географии за 7класс</w:t>
            </w:r>
          </w:p>
        </w:tc>
        <w:tc>
          <w:tcPr>
            <w:tcW w:w="1134" w:type="dxa"/>
            <w:gridSpan w:val="2"/>
            <w:shd w:val="clear" w:color="auto" w:fill="auto"/>
            <w:tcMar>
              <w:left w:w="108" w:type="dxa"/>
            </w:tcMar>
          </w:tcPr>
          <w:p w:rsidR="00BA05F3" w:rsidRPr="007E36B7" w:rsidRDefault="003624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6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BA05F3" w:rsidRPr="007E36B7" w:rsidRDefault="00BA05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A05F3" w:rsidRPr="007E36B7" w:rsidRDefault="00BA05F3">
      <w:pPr>
        <w:rPr>
          <w:rFonts w:ascii="Times New Roman" w:hAnsi="Times New Roman" w:cs="Times New Roman"/>
          <w:b/>
          <w:sz w:val="24"/>
          <w:szCs w:val="24"/>
        </w:rPr>
      </w:pPr>
    </w:p>
    <w:p w:rsidR="00BA05F3" w:rsidRPr="007E36B7" w:rsidRDefault="00BA05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5F3" w:rsidRPr="007E36B7" w:rsidRDefault="00BA05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5F3" w:rsidRPr="007E36B7" w:rsidRDefault="00BA05F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05F3" w:rsidRPr="007E36B7" w:rsidRDefault="00BA05F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A05F3" w:rsidRPr="007E36B7" w:rsidSect="001117D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ondC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153"/>
    <w:multiLevelType w:val="multilevel"/>
    <w:tmpl w:val="9AEA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4AB4987"/>
    <w:multiLevelType w:val="multilevel"/>
    <w:tmpl w:val="F5DEE65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6E3733E"/>
    <w:multiLevelType w:val="multilevel"/>
    <w:tmpl w:val="D1AE7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9B21F3B"/>
    <w:multiLevelType w:val="multilevel"/>
    <w:tmpl w:val="829636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202196C"/>
    <w:multiLevelType w:val="multilevel"/>
    <w:tmpl w:val="DF4CFC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2933547"/>
    <w:multiLevelType w:val="multilevel"/>
    <w:tmpl w:val="2F42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280B5A66"/>
    <w:multiLevelType w:val="multilevel"/>
    <w:tmpl w:val="9380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CBA0CB3"/>
    <w:multiLevelType w:val="multilevel"/>
    <w:tmpl w:val="C466F2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304F0F1A"/>
    <w:multiLevelType w:val="multilevel"/>
    <w:tmpl w:val="2E48D9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D1A4093"/>
    <w:multiLevelType w:val="multilevel"/>
    <w:tmpl w:val="F5C2AF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3501025"/>
    <w:multiLevelType w:val="multilevel"/>
    <w:tmpl w:val="365E45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468E7255"/>
    <w:multiLevelType w:val="multilevel"/>
    <w:tmpl w:val="E97E14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4BB11993"/>
    <w:multiLevelType w:val="multilevel"/>
    <w:tmpl w:val="A7A0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4DB437E2"/>
    <w:multiLevelType w:val="multilevel"/>
    <w:tmpl w:val="32F2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nsid w:val="54CE2B05"/>
    <w:multiLevelType w:val="multilevel"/>
    <w:tmpl w:val="1ADA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5BEB0108"/>
    <w:multiLevelType w:val="multilevel"/>
    <w:tmpl w:val="95CA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5EA35302"/>
    <w:multiLevelType w:val="multilevel"/>
    <w:tmpl w:val="7F369D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5F1E5D18"/>
    <w:multiLevelType w:val="multilevel"/>
    <w:tmpl w:val="651C5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5FE3553C"/>
    <w:multiLevelType w:val="multilevel"/>
    <w:tmpl w:val="6B84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5FF75A84"/>
    <w:multiLevelType w:val="multilevel"/>
    <w:tmpl w:val="8A6A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nsid w:val="60A60108"/>
    <w:multiLevelType w:val="multilevel"/>
    <w:tmpl w:val="59D253F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1">
    <w:nsid w:val="659F5FD4"/>
    <w:multiLevelType w:val="multilevel"/>
    <w:tmpl w:val="14CC5164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680F5F11"/>
    <w:multiLevelType w:val="multilevel"/>
    <w:tmpl w:val="966E82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6BDE67B0"/>
    <w:multiLevelType w:val="multilevel"/>
    <w:tmpl w:val="4C84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6C5B35A8"/>
    <w:multiLevelType w:val="multilevel"/>
    <w:tmpl w:val="557601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6D3E4368"/>
    <w:multiLevelType w:val="hybridMultilevel"/>
    <w:tmpl w:val="6026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B25D96"/>
    <w:multiLevelType w:val="multilevel"/>
    <w:tmpl w:val="2E6419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7DB13F8F"/>
    <w:multiLevelType w:val="multilevel"/>
    <w:tmpl w:val="29FCF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>
    <w:nsid w:val="7E3F10B4"/>
    <w:multiLevelType w:val="multilevel"/>
    <w:tmpl w:val="060EC5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6"/>
  </w:num>
  <w:num w:numId="2">
    <w:abstractNumId w:val="7"/>
  </w:num>
  <w:num w:numId="3">
    <w:abstractNumId w:val="9"/>
  </w:num>
  <w:num w:numId="4">
    <w:abstractNumId w:val="16"/>
  </w:num>
  <w:num w:numId="5">
    <w:abstractNumId w:val="23"/>
  </w:num>
  <w:num w:numId="6">
    <w:abstractNumId w:val="20"/>
  </w:num>
  <w:num w:numId="7">
    <w:abstractNumId w:val="27"/>
  </w:num>
  <w:num w:numId="8">
    <w:abstractNumId w:val="17"/>
  </w:num>
  <w:num w:numId="9">
    <w:abstractNumId w:val="24"/>
  </w:num>
  <w:num w:numId="10">
    <w:abstractNumId w:val="21"/>
  </w:num>
  <w:num w:numId="11">
    <w:abstractNumId w:val="22"/>
  </w:num>
  <w:num w:numId="12">
    <w:abstractNumId w:val="28"/>
  </w:num>
  <w:num w:numId="13">
    <w:abstractNumId w:val="1"/>
  </w:num>
  <w:num w:numId="14">
    <w:abstractNumId w:val="8"/>
  </w:num>
  <w:num w:numId="15">
    <w:abstractNumId w:val="4"/>
  </w:num>
  <w:num w:numId="16">
    <w:abstractNumId w:val="11"/>
  </w:num>
  <w:num w:numId="17">
    <w:abstractNumId w:val="3"/>
  </w:num>
  <w:num w:numId="18">
    <w:abstractNumId w:val="2"/>
  </w:num>
  <w:num w:numId="19">
    <w:abstractNumId w:val="18"/>
  </w:num>
  <w:num w:numId="20">
    <w:abstractNumId w:val="13"/>
  </w:num>
  <w:num w:numId="21">
    <w:abstractNumId w:val="6"/>
  </w:num>
  <w:num w:numId="22">
    <w:abstractNumId w:val="14"/>
  </w:num>
  <w:num w:numId="23">
    <w:abstractNumId w:val="5"/>
  </w:num>
  <w:num w:numId="24">
    <w:abstractNumId w:val="0"/>
  </w:num>
  <w:num w:numId="25">
    <w:abstractNumId w:val="15"/>
  </w:num>
  <w:num w:numId="26">
    <w:abstractNumId w:val="12"/>
  </w:num>
  <w:num w:numId="27">
    <w:abstractNumId w:val="19"/>
  </w:num>
  <w:num w:numId="28">
    <w:abstractNumId w:val="1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A05F3"/>
    <w:rsid w:val="001117D4"/>
    <w:rsid w:val="00180A47"/>
    <w:rsid w:val="001A345B"/>
    <w:rsid w:val="002559FA"/>
    <w:rsid w:val="002A7914"/>
    <w:rsid w:val="00362427"/>
    <w:rsid w:val="003720C4"/>
    <w:rsid w:val="00385E71"/>
    <w:rsid w:val="007E36B7"/>
    <w:rsid w:val="009C36DA"/>
    <w:rsid w:val="00A04508"/>
    <w:rsid w:val="00BA05F3"/>
    <w:rsid w:val="00C00694"/>
    <w:rsid w:val="00E4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33"/>
    <w:pPr>
      <w:spacing w:after="200"/>
    </w:pPr>
  </w:style>
  <w:style w:type="paragraph" w:styleId="2">
    <w:name w:val="heading 2"/>
    <w:basedOn w:val="a"/>
    <w:link w:val="20"/>
    <w:semiHidden/>
    <w:unhideWhenUsed/>
    <w:qFormat/>
    <w:rsid w:val="008B14D2"/>
    <w:pPr>
      <w:keepNext/>
      <w:widowControl w:val="0"/>
      <w:suppressAutoHyphens/>
      <w:spacing w:after="0" w:line="240" w:lineRule="auto"/>
      <w:outlineLvl w:val="1"/>
    </w:pPr>
    <w:rPr>
      <w:rFonts w:ascii="Liberation Serif" w:eastAsia="DejaVu Sans" w:hAnsi="Liberation Serif" w:cs="DejaVu Sans"/>
      <w:b/>
      <w:bCs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qFormat/>
    <w:rsid w:val="008B14D2"/>
    <w:rPr>
      <w:rFonts w:ascii="Liberation Serif" w:eastAsia="DejaVu Sans" w:hAnsi="Liberation Serif" w:cs="DejaVu Sans"/>
      <w:b/>
      <w:bCs/>
      <w:sz w:val="24"/>
      <w:szCs w:val="24"/>
      <w:lang w:eastAsia="hi-IN" w:bidi="hi-IN"/>
    </w:rPr>
  </w:style>
  <w:style w:type="character" w:customStyle="1" w:styleId="a3">
    <w:name w:val="Основной текст Знак"/>
    <w:basedOn w:val="a0"/>
    <w:uiPriority w:val="99"/>
    <w:semiHidden/>
    <w:qFormat/>
    <w:rsid w:val="008B14D2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uiPriority w:val="99"/>
    <w:semiHidden/>
    <w:qFormat/>
    <w:rsid w:val="008B14D2"/>
  </w:style>
  <w:style w:type="character" w:customStyle="1" w:styleId="a5">
    <w:name w:val="Основной текст_"/>
    <w:link w:val="21"/>
    <w:semiHidden/>
    <w:qFormat/>
    <w:locked/>
    <w:rsid w:val="008B14D2"/>
    <w:rPr>
      <w:rFonts w:ascii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sid w:val="008B14D2"/>
    <w:rPr>
      <w:rFonts w:ascii="Times New Roman" w:eastAsia="Times New Roman" w:hAnsi="Times New Roman" w:cs="Times New Roman"/>
      <w:color w:val="000000"/>
      <w:spacing w:val="0"/>
      <w:w w:val="100"/>
      <w:shd w:val="clear" w:color="auto" w:fill="FFFFFF"/>
      <w:lang w:val="ru-RU"/>
    </w:rPr>
  </w:style>
  <w:style w:type="character" w:customStyle="1" w:styleId="a6">
    <w:name w:val="Текст выноски Знак"/>
    <w:basedOn w:val="a0"/>
    <w:uiPriority w:val="99"/>
    <w:semiHidden/>
    <w:qFormat/>
    <w:rsid w:val="00F02A50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2559FA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effect w:val="none"/>
      <w:lang w:val="ru-RU"/>
    </w:rPr>
  </w:style>
  <w:style w:type="character" w:customStyle="1" w:styleId="ListLabel2">
    <w:name w:val="ListLabel 2"/>
    <w:qFormat/>
    <w:rsid w:val="002559FA"/>
    <w:rPr>
      <w:rFonts w:ascii="Times New Roman" w:hAnsi="Times New Roman"/>
      <w:sz w:val="24"/>
    </w:rPr>
  </w:style>
  <w:style w:type="character" w:customStyle="1" w:styleId="ListLabel3">
    <w:name w:val="ListLabel 3"/>
    <w:qFormat/>
    <w:rsid w:val="002559FA"/>
    <w:rPr>
      <w:sz w:val="20"/>
    </w:rPr>
  </w:style>
  <w:style w:type="character" w:customStyle="1" w:styleId="ListLabel4">
    <w:name w:val="ListLabel 4"/>
    <w:qFormat/>
    <w:rsid w:val="002559FA"/>
    <w:rPr>
      <w:sz w:val="20"/>
    </w:rPr>
  </w:style>
  <w:style w:type="character" w:customStyle="1" w:styleId="ListLabel5">
    <w:name w:val="ListLabel 5"/>
    <w:qFormat/>
    <w:rsid w:val="002559FA"/>
    <w:rPr>
      <w:sz w:val="20"/>
    </w:rPr>
  </w:style>
  <w:style w:type="character" w:customStyle="1" w:styleId="ListLabel6">
    <w:name w:val="ListLabel 6"/>
    <w:qFormat/>
    <w:rsid w:val="002559FA"/>
    <w:rPr>
      <w:sz w:val="20"/>
    </w:rPr>
  </w:style>
  <w:style w:type="character" w:customStyle="1" w:styleId="ListLabel7">
    <w:name w:val="ListLabel 7"/>
    <w:qFormat/>
    <w:rsid w:val="002559FA"/>
    <w:rPr>
      <w:sz w:val="20"/>
    </w:rPr>
  </w:style>
  <w:style w:type="character" w:customStyle="1" w:styleId="ListLabel8">
    <w:name w:val="ListLabel 8"/>
    <w:qFormat/>
    <w:rsid w:val="002559FA"/>
    <w:rPr>
      <w:sz w:val="20"/>
    </w:rPr>
  </w:style>
  <w:style w:type="character" w:customStyle="1" w:styleId="ListLabel9">
    <w:name w:val="ListLabel 9"/>
    <w:qFormat/>
    <w:rsid w:val="002559FA"/>
    <w:rPr>
      <w:sz w:val="20"/>
    </w:rPr>
  </w:style>
  <w:style w:type="character" w:customStyle="1" w:styleId="ListLabel10">
    <w:name w:val="ListLabel 10"/>
    <w:qFormat/>
    <w:rsid w:val="002559FA"/>
    <w:rPr>
      <w:sz w:val="20"/>
    </w:rPr>
  </w:style>
  <w:style w:type="character" w:customStyle="1" w:styleId="ListLabel11">
    <w:name w:val="ListLabel 11"/>
    <w:qFormat/>
    <w:rsid w:val="002559FA"/>
    <w:rPr>
      <w:rFonts w:ascii="Times New Roman" w:hAnsi="Times New Roman"/>
      <w:sz w:val="24"/>
    </w:rPr>
  </w:style>
  <w:style w:type="character" w:customStyle="1" w:styleId="ListLabel12">
    <w:name w:val="ListLabel 12"/>
    <w:qFormat/>
    <w:rsid w:val="002559FA"/>
    <w:rPr>
      <w:sz w:val="20"/>
    </w:rPr>
  </w:style>
  <w:style w:type="character" w:customStyle="1" w:styleId="ListLabel13">
    <w:name w:val="ListLabel 13"/>
    <w:qFormat/>
    <w:rsid w:val="002559FA"/>
    <w:rPr>
      <w:sz w:val="20"/>
    </w:rPr>
  </w:style>
  <w:style w:type="character" w:customStyle="1" w:styleId="ListLabel14">
    <w:name w:val="ListLabel 14"/>
    <w:qFormat/>
    <w:rsid w:val="002559FA"/>
    <w:rPr>
      <w:sz w:val="20"/>
    </w:rPr>
  </w:style>
  <w:style w:type="character" w:customStyle="1" w:styleId="ListLabel15">
    <w:name w:val="ListLabel 15"/>
    <w:qFormat/>
    <w:rsid w:val="002559FA"/>
    <w:rPr>
      <w:sz w:val="20"/>
    </w:rPr>
  </w:style>
  <w:style w:type="character" w:customStyle="1" w:styleId="ListLabel16">
    <w:name w:val="ListLabel 16"/>
    <w:qFormat/>
    <w:rsid w:val="002559FA"/>
    <w:rPr>
      <w:sz w:val="20"/>
    </w:rPr>
  </w:style>
  <w:style w:type="character" w:customStyle="1" w:styleId="ListLabel17">
    <w:name w:val="ListLabel 17"/>
    <w:qFormat/>
    <w:rsid w:val="002559FA"/>
    <w:rPr>
      <w:sz w:val="20"/>
    </w:rPr>
  </w:style>
  <w:style w:type="character" w:customStyle="1" w:styleId="ListLabel18">
    <w:name w:val="ListLabel 18"/>
    <w:qFormat/>
    <w:rsid w:val="002559FA"/>
    <w:rPr>
      <w:sz w:val="20"/>
    </w:rPr>
  </w:style>
  <w:style w:type="character" w:customStyle="1" w:styleId="ListLabel19">
    <w:name w:val="ListLabel 19"/>
    <w:qFormat/>
    <w:rsid w:val="002559FA"/>
    <w:rPr>
      <w:sz w:val="20"/>
    </w:rPr>
  </w:style>
  <w:style w:type="character" w:customStyle="1" w:styleId="ListLabel20">
    <w:name w:val="ListLabel 20"/>
    <w:qFormat/>
    <w:rsid w:val="002559FA"/>
    <w:rPr>
      <w:rFonts w:ascii="Times New Roman" w:hAnsi="Times New Roman"/>
      <w:sz w:val="24"/>
    </w:rPr>
  </w:style>
  <w:style w:type="character" w:customStyle="1" w:styleId="ListLabel21">
    <w:name w:val="ListLabel 21"/>
    <w:qFormat/>
    <w:rsid w:val="002559FA"/>
    <w:rPr>
      <w:sz w:val="20"/>
    </w:rPr>
  </w:style>
  <w:style w:type="character" w:customStyle="1" w:styleId="ListLabel22">
    <w:name w:val="ListLabel 22"/>
    <w:qFormat/>
    <w:rsid w:val="002559FA"/>
    <w:rPr>
      <w:sz w:val="20"/>
    </w:rPr>
  </w:style>
  <w:style w:type="character" w:customStyle="1" w:styleId="ListLabel23">
    <w:name w:val="ListLabel 23"/>
    <w:qFormat/>
    <w:rsid w:val="002559FA"/>
    <w:rPr>
      <w:sz w:val="20"/>
    </w:rPr>
  </w:style>
  <w:style w:type="character" w:customStyle="1" w:styleId="ListLabel24">
    <w:name w:val="ListLabel 24"/>
    <w:qFormat/>
    <w:rsid w:val="002559FA"/>
    <w:rPr>
      <w:sz w:val="20"/>
    </w:rPr>
  </w:style>
  <w:style w:type="character" w:customStyle="1" w:styleId="ListLabel25">
    <w:name w:val="ListLabel 25"/>
    <w:qFormat/>
    <w:rsid w:val="002559FA"/>
    <w:rPr>
      <w:sz w:val="20"/>
    </w:rPr>
  </w:style>
  <w:style w:type="character" w:customStyle="1" w:styleId="ListLabel26">
    <w:name w:val="ListLabel 26"/>
    <w:qFormat/>
    <w:rsid w:val="002559FA"/>
    <w:rPr>
      <w:sz w:val="20"/>
    </w:rPr>
  </w:style>
  <w:style w:type="character" w:customStyle="1" w:styleId="ListLabel27">
    <w:name w:val="ListLabel 27"/>
    <w:qFormat/>
    <w:rsid w:val="002559FA"/>
    <w:rPr>
      <w:sz w:val="20"/>
    </w:rPr>
  </w:style>
  <w:style w:type="character" w:customStyle="1" w:styleId="ListLabel28">
    <w:name w:val="ListLabel 28"/>
    <w:qFormat/>
    <w:rsid w:val="002559FA"/>
    <w:rPr>
      <w:sz w:val="20"/>
    </w:rPr>
  </w:style>
  <w:style w:type="character" w:customStyle="1" w:styleId="ListLabel29">
    <w:name w:val="ListLabel 29"/>
    <w:qFormat/>
    <w:rsid w:val="002559FA"/>
    <w:rPr>
      <w:rFonts w:ascii="Times New Roman" w:hAnsi="Times New Roman"/>
      <w:sz w:val="24"/>
    </w:rPr>
  </w:style>
  <w:style w:type="character" w:customStyle="1" w:styleId="ListLabel30">
    <w:name w:val="ListLabel 30"/>
    <w:qFormat/>
    <w:rsid w:val="002559FA"/>
    <w:rPr>
      <w:sz w:val="20"/>
    </w:rPr>
  </w:style>
  <w:style w:type="character" w:customStyle="1" w:styleId="ListLabel31">
    <w:name w:val="ListLabel 31"/>
    <w:qFormat/>
    <w:rsid w:val="002559FA"/>
    <w:rPr>
      <w:sz w:val="20"/>
    </w:rPr>
  </w:style>
  <w:style w:type="character" w:customStyle="1" w:styleId="ListLabel32">
    <w:name w:val="ListLabel 32"/>
    <w:qFormat/>
    <w:rsid w:val="002559FA"/>
    <w:rPr>
      <w:sz w:val="20"/>
    </w:rPr>
  </w:style>
  <w:style w:type="character" w:customStyle="1" w:styleId="ListLabel33">
    <w:name w:val="ListLabel 33"/>
    <w:qFormat/>
    <w:rsid w:val="002559FA"/>
    <w:rPr>
      <w:sz w:val="20"/>
    </w:rPr>
  </w:style>
  <w:style w:type="character" w:customStyle="1" w:styleId="ListLabel34">
    <w:name w:val="ListLabel 34"/>
    <w:qFormat/>
    <w:rsid w:val="002559FA"/>
    <w:rPr>
      <w:sz w:val="20"/>
    </w:rPr>
  </w:style>
  <w:style w:type="character" w:customStyle="1" w:styleId="ListLabel35">
    <w:name w:val="ListLabel 35"/>
    <w:qFormat/>
    <w:rsid w:val="002559FA"/>
    <w:rPr>
      <w:sz w:val="20"/>
    </w:rPr>
  </w:style>
  <w:style w:type="character" w:customStyle="1" w:styleId="ListLabel36">
    <w:name w:val="ListLabel 36"/>
    <w:qFormat/>
    <w:rsid w:val="002559FA"/>
    <w:rPr>
      <w:sz w:val="20"/>
    </w:rPr>
  </w:style>
  <w:style w:type="character" w:customStyle="1" w:styleId="ListLabel37">
    <w:name w:val="ListLabel 37"/>
    <w:qFormat/>
    <w:rsid w:val="002559FA"/>
    <w:rPr>
      <w:sz w:val="20"/>
    </w:rPr>
  </w:style>
  <w:style w:type="character" w:customStyle="1" w:styleId="ListLabel38">
    <w:name w:val="ListLabel 38"/>
    <w:qFormat/>
    <w:rsid w:val="002559FA"/>
    <w:rPr>
      <w:rFonts w:ascii="Times New Roman" w:hAnsi="Times New Roman"/>
      <w:sz w:val="24"/>
    </w:rPr>
  </w:style>
  <w:style w:type="character" w:customStyle="1" w:styleId="ListLabel39">
    <w:name w:val="ListLabel 39"/>
    <w:qFormat/>
    <w:rsid w:val="002559FA"/>
    <w:rPr>
      <w:sz w:val="20"/>
    </w:rPr>
  </w:style>
  <w:style w:type="character" w:customStyle="1" w:styleId="ListLabel40">
    <w:name w:val="ListLabel 40"/>
    <w:qFormat/>
    <w:rsid w:val="002559FA"/>
    <w:rPr>
      <w:sz w:val="20"/>
    </w:rPr>
  </w:style>
  <w:style w:type="character" w:customStyle="1" w:styleId="ListLabel41">
    <w:name w:val="ListLabel 41"/>
    <w:qFormat/>
    <w:rsid w:val="002559FA"/>
    <w:rPr>
      <w:sz w:val="20"/>
    </w:rPr>
  </w:style>
  <w:style w:type="character" w:customStyle="1" w:styleId="ListLabel42">
    <w:name w:val="ListLabel 42"/>
    <w:qFormat/>
    <w:rsid w:val="002559FA"/>
    <w:rPr>
      <w:sz w:val="20"/>
    </w:rPr>
  </w:style>
  <w:style w:type="character" w:customStyle="1" w:styleId="ListLabel43">
    <w:name w:val="ListLabel 43"/>
    <w:qFormat/>
    <w:rsid w:val="002559FA"/>
    <w:rPr>
      <w:sz w:val="20"/>
    </w:rPr>
  </w:style>
  <w:style w:type="character" w:customStyle="1" w:styleId="ListLabel44">
    <w:name w:val="ListLabel 44"/>
    <w:qFormat/>
    <w:rsid w:val="002559FA"/>
    <w:rPr>
      <w:sz w:val="20"/>
    </w:rPr>
  </w:style>
  <w:style w:type="character" w:customStyle="1" w:styleId="ListLabel45">
    <w:name w:val="ListLabel 45"/>
    <w:qFormat/>
    <w:rsid w:val="002559FA"/>
    <w:rPr>
      <w:sz w:val="20"/>
    </w:rPr>
  </w:style>
  <w:style w:type="character" w:customStyle="1" w:styleId="ListLabel46">
    <w:name w:val="ListLabel 46"/>
    <w:qFormat/>
    <w:rsid w:val="002559FA"/>
    <w:rPr>
      <w:sz w:val="20"/>
    </w:rPr>
  </w:style>
  <w:style w:type="character" w:customStyle="1" w:styleId="ListLabel47">
    <w:name w:val="ListLabel 47"/>
    <w:qFormat/>
    <w:rsid w:val="002559FA"/>
    <w:rPr>
      <w:rFonts w:ascii="Times New Roman" w:hAnsi="Times New Roman"/>
      <w:sz w:val="24"/>
    </w:rPr>
  </w:style>
  <w:style w:type="character" w:customStyle="1" w:styleId="ListLabel48">
    <w:name w:val="ListLabel 48"/>
    <w:qFormat/>
    <w:rsid w:val="002559FA"/>
    <w:rPr>
      <w:sz w:val="20"/>
    </w:rPr>
  </w:style>
  <w:style w:type="character" w:customStyle="1" w:styleId="ListLabel49">
    <w:name w:val="ListLabel 49"/>
    <w:qFormat/>
    <w:rsid w:val="002559FA"/>
    <w:rPr>
      <w:sz w:val="20"/>
    </w:rPr>
  </w:style>
  <w:style w:type="character" w:customStyle="1" w:styleId="ListLabel50">
    <w:name w:val="ListLabel 50"/>
    <w:qFormat/>
    <w:rsid w:val="002559FA"/>
    <w:rPr>
      <w:sz w:val="20"/>
    </w:rPr>
  </w:style>
  <w:style w:type="character" w:customStyle="1" w:styleId="ListLabel51">
    <w:name w:val="ListLabel 51"/>
    <w:qFormat/>
    <w:rsid w:val="002559FA"/>
    <w:rPr>
      <w:sz w:val="20"/>
    </w:rPr>
  </w:style>
  <w:style w:type="character" w:customStyle="1" w:styleId="ListLabel52">
    <w:name w:val="ListLabel 52"/>
    <w:qFormat/>
    <w:rsid w:val="002559FA"/>
    <w:rPr>
      <w:sz w:val="20"/>
    </w:rPr>
  </w:style>
  <w:style w:type="character" w:customStyle="1" w:styleId="ListLabel53">
    <w:name w:val="ListLabel 53"/>
    <w:qFormat/>
    <w:rsid w:val="002559FA"/>
    <w:rPr>
      <w:sz w:val="20"/>
    </w:rPr>
  </w:style>
  <w:style w:type="character" w:customStyle="1" w:styleId="ListLabel54">
    <w:name w:val="ListLabel 54"/>
    <w:qFormat/>
    <w:rsid w:val="002559FA"/>
    <w:rPr>
      <w:sz w:val="20"/>
    </w:rPr>
  </w:style>
  <w:style w:type="character" w:customStyle="1" w:styleId="ListLabel55">
    <w:name w:val="ListLabel 55"/>
    <w:qFormat/>
    <w:rsid w:val="002559FA"/>
    <w:rPr>
      <w:sz w:val="20"/>
    </w:rPr>
  </w:style>
  <w:style w:type="character" w:customStyle="1" w:styleId="ListLabel56">
    <w:name w:val="ListLabel 56"/>
    <w:qFormat/>
    <w:rsid w:val="002559FA"/>
    <w:rPr>
      <w:rFonts w:ascii="Times New Roman" w:hAnsi="Times New Roman"/>
      <w:sz w:val="24"/>
    </w:rPr>
  </w:style>
  <w:style w:type="character" w:customStyle="1" w:styleId="ListLabel57">
    <w:name w:val="ListLabel 57"/>
    <w:qFormat/>
    <w:rsid w:val="002559FA"/>
    <w:rPr>
      <w:sz w:val="20"/>
    </w:rPr>
  </w:style>
  <w:style w:type="character" w:customStyle="1" w:styleId="ListLabel58">
    <w:name w:val="ListLabel 58"/>
    <w:qFormat/>
    <w:rsid w:val="002559FA"/>
    <w:rPr>
      <w:sz w:val="20"/>
    </w:rPr>
  </w:style>
  <w:style w:type="character" w:customStyle="1" w:styleId="ListLabel59">
    <w:name w:val="ListLabel 59"/>
    <w:qFormat/>
    <w:rsid w:val="002559FA"/>
    <w:rPr>
      <w:sz w:val="20"/>
    </w:rPr>
  </w:style>
  <w:style w:type="character" w:customStyle="1" w:styleId="ListLabel60">
    <w:name w:val="ListLabel 60"/>
    <w:qFormat/>
    <w:rsid w:val="002559FA"/>
    <w:rPr>
      <w:sz w:val="20"/>
    </w:rPr>
  </w:style>
  <w:style w:type="character" w:customStyle="1" w:styleId="ListLabel61">
    <w:name w:val="ListLabel 61"/>
    <w:qFormat/>
    <w:rsid w:val="002559FA"/>
    <w:rPr>
      <w:sz w:val="20"/>
    </w:rPr>
  </w:style>
  <w:style w:type="character" w:customStyle="1" w:styleId="ListLabel62">
    <w:name w:val="ListLabel 62"/>
    <w:qFormat/>
    <w:rsid w:val="002559FA"/>
    <w:rPr>
      <w:sz w:val="20"/>
    </w:rPr>
  </w:style>
  <w:style w:type="character" w:customStyle="1" w:styleId="ListLabel63">
    <w:name w:val="ListLabel 63"/>
    <w:qFormat/>
    <w:rsid w:val="002559FA"/>
    <w:rPr>
      <w:sz w:val="20"/>
    </w:rPr>
  </w:style>
  <w:style w:type="character" w:customStyle="1" w:styleId="ListLabel64">
    <w:name w:val="ListLabel 64"/>
    <w:qFormat/>
    <w:rsid w:val="002559FA"/>
    <w:rPr>
      <w:sz w:val="20"/>
    </w:rPr>
  </w:style>
  <w:style w:type="character" w:customStyle="1" w:styleId="ListLabel65">
    <w:name w:val="ListLabel 65"/>
    <w:qFormat/>
    <w:rsid w:val="002559FA"/>
    <w:rPr>
      <w:rFonts w:ascii="Times New Roman" w:hAnsi="Times New Roman"/>
      <w:sz w:val="24"/>
    </w:rPr>
  </w:style>
  <w:style w:type="character" w:customStyle="1" w:styleId="ListLabel66">
    <w:name w:val="ListLabel 66"/>
    <w:qFormat/>
    <w:rsid w:val="002559FA"/>
    <w:rPr>
      <w:sz w:val="20"/>
    </w:rPr>
  </w:style>
  <w:style w:type="character" w:customStyle="1" w:styleId="ListLabel67">
    <w:name w:val="ListLabel 67"/>
    <w:qFormat/>
    <w:rsid w:val="002559FA"/>
    <w:rPr>
      <w:sz w:val="20"/>
    </w:rPr>
  </w:style>
  <w:style w:type="character" w:customStyle="1" w:styleId="ListLabel68">
    <w:name w:val="ListLabel 68"/>
    <w:qFormat/>
    <w:rsid w:val="002559FA"/>
    <w:rPr>
      <w:sz w:val="20"/>
    </w:rPr>
  </w:style>
  <w:style w:type="character" w:customStyle="1" w:styleId="ListLabel69">
    <w:name w:val="ListLabel 69"/>
    <w:qFormat/>
    <w:rsid w:val="002559FA"/>
    <w:rPr>
      <w:sz w:val="20"/>
    </w:rPr>
  </w:style>
  <w:style w:type="character" w:customStyle="1" w:styleId="ListLabel70">
    <w:name w:val="ListLabel 70"/>
    <w:qFormat/>
    <w:rsid w:val="002559FA"/>
    <w:rPr>
      <w:sz w:val="20"/>
    </w:rPr>
  </w:style>
  <w:style w:type="character" w:customStyle="1" w:styleId="ListLabel71">
    <w:name w:val="ListLabel 71"/>
    <w:qFormat/>
    <w:rsid w:val="002559FA"/>
    <w:rPr>
      <w:sz w:val="20"/>
    </w:rPr>
  </w:style>
  <w:style w:type="character" w:customStyle="1" w:styleId="ListLabel72">
    <w:name w:val="ListLabel 72"/>
    <w:qFormat/>
    <w:rsid w:val="002559FA"/>
    <w:rPr>
      <w:sz w:val="20"/>
    </w:rPr>
  </w:style>
  <w:style w:type="character" w:customStyle="1" w:styleId="ListLabel73">
    <w:name w:val="ListLabel 73"/>
    <w:qFormat/>
    <w:rsid w:val="002559FA"/>
    <w:rPr>
      <w:sz w:val="20"/>
    </w:rPr>
  </w:style>
  <w:style w:type="character" w:customStyle="1" w:styleId="ListLabel74">
    <w:name w:val="ListLabel 74"/>
    <w:qFormat/>
    <w:rsid w:val="002559FA"/>
    <w:rPr>
      <w:rFonts w:ascii="Times New Roman" w:hAnsi="Times New Roman"/>
      <w:sz w:val="24"/>
    </w:rPr>
  </w:style>
  <w:style w:type="character" w:customStyle="1" w:styleId="ListLabel75">
    <w:name w:val="ListLabel 75"/>
    <w:qFormat/>
    <w:rsid w:val="002559FA"/>
    <w:rPr>
      <w:sz w:val="20"/>
    </w:rPr>
  </w:style>
  <w:style w:type="character" w:customStyle="1" w:styleId="ListLabel76">
    <w:name w:val="ListLabel 76"/>
    <w:qFormat/>
    <w:rsid w:val="002559FA"/>
    <w:rPr>
      <w:sz w:val="20"/>
    </w:rPr>
  </w:style>
  <w:style w:type="character" w:customStyle="1" w:styleId="ListLabel77">
    <w:name w:val="ListLabel 77"/>
    <w:qFormat/>
    <w:rsid w:val="002559FA"/>
    <w:rPr>
      <w:sz w:val="20"/>
    </w:rPr>
  </w:style>
  <w:style w:type="character" w:customStyle="1" w:styleId="ListLabel78">
    <w:name w:val="ListLabel 78"/>
    <w:qFormat/>
    <w:rsid w:val="002559FA"/>
    <w:rPr>
      <w:sz w:val="20"/>
    </w:rPr>
  </w:style>
  <w:style w:type="character" w:customStyle="1" w:styleId="ListLabel79">
    <w:name w:val="ListLabel 79"/>
    <w:qFormat/>
    <w:rsid w:val="002559FA"/>
    <w:rPr>
      <w:sz w:val="20"/>
    </w:rPr>
  </w:style>
  <w:style w:type="character" w:customStyle="1" w:styleId="ListLabel80">
    <w:name w:val="ListLabel 80"/>
    <w:qFormat/>
    <w:rsid w:val="002559FA"/>
    <w:rPr>
      <w:sz w:val="20"/>
    </w:rPr>
  </w:style>
  <w:style w:type="character" w:customStyle="1" w:styleId="ListLabel81">
    <w:name w:val="ListLabel 81"/>
    <w:qFormat/>
    <w:rsid w:val="002559FA"/>
    <w:rPr>
      <w:sz w:val="20"/>
    </w:rPr>
  </w:style>
  <w:style w:type="character" w:customStyle="1" w:styleId="ListLabel82">
    <w:name w:val="ListLabel 82"/>
    <w:qFormat/>
    <w:rsid w:val="002559FA"/>
    <w:rPr>
      <w:sz w:val="20"/>
    </w:rPr>
  </w:style>
  <w:style w:type="paragraph" w:customStyle="1" w:styleId="a7">
    <w:name w:val="Заголовок"/>
    <w:basedOn w:val="a"/>
    <w:next w:val="a8"/>
    <w:qFormat/>
    <w:rsid w:val="002559F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uiPriority w:val="99"/>
    <w:semiHidden/>
    <w:unhideWhenUsed/>
    <w:rsid w:val="008B14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"/>
    <w:basedOn w:val="a8"/>
    <w:rsid w:val="002559FA"/>
    <w:rPr>
      <w:rFonts w:cs="Mangal"/>
    </w:rPr>
  </w:style>
  <w:style w:type="paragraph" w:styleId="aa">
    <w:name w:val="Title"/>
    <w:basedOn w:val="a"/>
    <w:rsid w:val="002559F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2559FA"/>
    <w:pPr>
      <w:suppressLineNumbers/>
    </w:pPr>
    <w:rPr>
      <w:rFonts w:cs="Mangal"/>
    </w:rPr>
  </w:style>
  <w:style w:type="paragraph" w:styleId="ac">
    <w:name w:val="List Paragraph"/>
    <w:basedOn w:val="a"/>
    <w:uiPriority w:val="34"/>
    <w:qFormat/>
    <w:rsid w:val="005C39B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semiHidden/>
    <w:unhideWhenUsed/>
    <w:qFormat/>
    <w:rsid w:val="008B14D2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e">
    <w:name w:val="Body Text Indent"/>
    <w:basedOn w:val="a"/>
    <w:uiPriority w:val="99"/>
    <w:semiHidden/>
    <w:unhideWhenUsed/>
    <w:rsid w:val="008B14D2"/>
    <w:pPr>
      <w:spacing w:after="120"/>
      <w:ind w:left="283"/>
    </w:pPr>
  </w:style>
  <w:style w:type="paragraph" w:customStyle="1" w:styleId="210">
    <w:name w:val="Основной текст 21"/>
    <w:basedOn w:val="a"/>
    <w:semiHidden/>
    <w:qFormat/>
    <w:rsid w:val="008B14D2"/>
    <w:pPr>
      <w:widowControl w:val="0"/>
      <w:suppressAutoHyphens/>
      <w:spacing w:before="40" w:after="0" w:line="240" w:lineRule="auto"/>
      <w:ind w:right="-22"/>
    </w:pPr>
    <w:rPr>
      <w:rFonts w:ascii="Liberation Serif" w:eastAsia="DejaVu Sans" w:hAnsi="Liberation Serif" w:cs="DejaVu Sans"/>
      <w:sz w:val="24"/>
      <w:szCs w:val="24"/>
      <w:lang w:eastAsia="hi-IN" w:bidi="hi-IN"/>
    </w:rPr>
  </w:style>
  <w:style w:type="paragraph" w:customStyle="1" w:styleId="21">
    <w:name w:val="Основной текст2"/>
    <w:basedOn w:val="a"/>
    <w:link w:val="a5"/>
    <w:semiHidden/>
    <w:qFormat/>
    <w:rsid w:val="008B14D2"/>
    <w:pPr>
      <w:widowControl w:val="0"/>
      <w:shd w:val="clear" w:color="auto" w:fill="FFFFFF"/>
      <w:spacing w:after="0" w:line="240" w:lineRule="atLeast"/>
      <w:ind w:hanging="380"/>
      <w:jc w:val="center"/>
    </w:pPr>
    <w:rPr>
      <w:rFonts w:ascii="Times New Roman" w:hAnsi="Times New Roman" w:cs="Times New Roman"/>
    </w:rPr>
  </w:style>
  <w:style w:type="paragraph" w:styleId="af">
    <w:name w:val="Balloon Text"/>
    <w:basedOn w:val="a"/>
    <w:uiPriority w:val="99"/>
    <w:semiHidden/>
    <w:unhideWhenUsed/>
    <w:qFormat/>
    <w:rsid w:val="00F02A5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ef1edeee2edeee9f2e5eaf1f2">
    <w:name w:val="Оceсf1нedоeeвe2нedоeeйe9 тf2еe5кeaсf1тf2"/>
    <w:basedOn w:val="a"/>
    <w:uiPriority w:val="99"/>
    <w:qFormat/>
    <w:rsid w:val="003A24F9"/>
    <w:pPr>
      <w:widowControl w:val="0"/>
      <w:suppressAutoHyphens/>
      <w:spacing w:after="140" w:line="288" w:lineRule="auto"/>
    </w:pPr>
    <w:rPr>
      <w:rFonts w:ascii="Liberation Serif" w:hAnsi="Liberation Serif" w:cs="Liberation Serif"/>
      <w:color w:val="000000"/>
      <w:sz w:val="24"/>
      <w:szCs w:val="24"/>
      <w:lang w:bidi="hi-IN"/>
    </w:rPr>
  </w:style>
  <w:style w:type="table" w:styleId="af0">
    <w:name w:val="Table Grid"/>
    <w:basedOn w:val="a1"/>
    <w:uiPriority w:val="59"/>
    <w:rsid w:val="00536A9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10"/>
    <w:locked/>
    <w:rsid w:val="009C36DA"/>
    <w:rPr>
      <w:rFonts w:ascii="Calibri" w:hAnsi="Calibri"/>
      <w:lang w:eastAsia="en-US"/>
    </w:rPr>
  </w:style>
  <w:style w:type="paragraph" w:customStyle="1" w:styleId="10">
    <w:name w:val="Без интервала1"/>
    <w:link w:val="NoSpacingChar"/>
    <w:rsid w:val="009C36DA"/>
    <w:pPr>
      <w:spacing w:line="240" w:lineRule="auto"/>
    </w:pPr>
    <w:rPr>
      <w:rFonts w:ascii="Calibri" w:hAnsi="Calibri"/>
      <w:lang w:eastAsia="en-US"/>
    </w:rPr>
  </w:style>
  <w:style w:type="paragraph" w:customStyle="1" w:styleId="TableContents">
    <w:name w:val="Table Contents"/>
    <w:basedOn w:val="a"/>
    <w:rsid w:val="009C36D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5076C-CF60-4532-A0FC-A61EEBC73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3400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dc:description/>
  <cp:lastModifiedBy>Владелец</cp:lastModifiedBy>
  <cp:revision>149</cp:revision>
  <cp:lastPrinted>2018-11-19T09:21:00Z</cp:lastPrinted>
  <dcterms:created xsi:type="dcterms:W3CDTF">2013-07-11T10:12:00Z</dcterms:created>
  <dcterms:modified xsi:type="dcterms:W3CDTF">2019-04-22T05:20:00Z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